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6F6A4" w14:textId="3731C237" w:rsidR="00F710FD" w:rsidRPr="00CB619E" w:rsidRDefault="00BC5864" w:rsidP="00E454EE">
      <w:pPr>
        <w:jc w:val="center"/>
        <w:rPr>
          <w:sz w:val="40"/>
          <w:szCs w:val="40"/>
          <w:lang w:val="de-DE"/>
        </w:rPr>
      </w:pPr>
      <w:r w:rsidRPr="00CB619E">
        <w:rPr>
          <w:sz w:val="40"/>
          <w:szCs w:val="40"/>
          <w:lang w:val="de-DE"/>
        </w:rPr>
        <w:t xml:space="preserve">SAGTA </w:t>
      </w:r>
      <w:r w:rsidR="00CB619E">
        <w:rPr>
          <w:sz w:val="40"/>
          <w:szCs w:val="40"/>
          <w:lang w:val="de-DE"/>
        </w:rPr>
        <w:t>Poster</w:t>
      </w:r>
      <w:r w:rsidR="00A65FA1" w:rsidRPr="00CB619E">
        <w:rPr>
          <w:sz w:val="40"/>
          <w:szCs w:val="40"/>
          <w:lang w:val="de-DE"/>
        </w:rPr>
        <w:t xml:space="preserve"> </w:t>
      </w:r>
      <w:r w:rsidRPr="00CB619E">
        <w:rPr>
          <w:sz w:val="40"/>
          <w:szCs w:val="40"/>
          <w:lang w:val="de-DE"/>
        </w:rPr>
        <w:t xml:space="preserve">Competition </w:t>
      </w:r>
      <w:r w:rsidR="004158CF" w:rsidRPr="00CB619E">
        <w:rPr>
          <w:sz w:val="40"/>
          <w:szCs w:val="40"/>
          <w:lang w:val="de-DE"/>
        </w:rPr>
        <w:t>20</w:t>
      </w:r>
      <w:r w:rsidR="00CB619E">
        <w:rPr>
          <w:sz w:val="40"/>
          <w:szCs w:val="40"/>
          <w:lang w:val="de-DE"/>
        </w:rPr>
        <w:t>24</w:t>
      </w:r>
    </w:p>
    <w:p w14:paraId="1B56F6A5" w14:textId="16B2A05F" w:rsidR="00A65FA1" w:rsidRPr="00CB619E" w:rsidRDefault="00A65FA1" w:rsidP="00E454EE">
      <w:pPr>
        <w:jc w:val="center"/>
        <w:rPr>
          <w:sz w:val="40"/>
          <w:szCs w:val="40"/>
          <w:lang w:val="de-DE"/>
        </w:rPr>
      </w:pPr>
      <w:r w:rsidRPr="00CB619E">
        <w:rPr>
          <w:sz w:val="40"/>
          <w:szCs w:val="40"/>
          <w:lang w:val="de-DE"/>
        </w:rPr>
        <w:t xml:space="preserve">Umbrella Topic: </w:t>
      </w:r>
      <w:r w:rsidR="004158CF" w:rsidRPr="00CB619E">
        <w:rPr>
          <w:sz w:val="40"/>
          <w:szCs w:val="40"/>
          <w:lang w:val="de-DE"/>
        </w:rPr>
        <w:t>Niedersachsen</w:t>
      </w:r>
    </w:p>
    <w:p w14:paraId="1B56F6A6" w14:textId="77777777" w:rsidR="00AD13B6" w:rsidRPr="00AD13B6" w:rsidRDefault="00AD13B6" w:rsidP="00AD13B6">
      <w:pPr>
        <w:jc w:val="center"/>
        <w:rPr>
          <w:b/>
          <w:sz w:val="96"/>
          <w:szCs w:val="96"/>
        </w:rPr>
      </w:pPr>
      <w:r w:rsidRPr="00AD13B6">
        <w:rPr>
          <w:b/>
          <w:sz w:val="96"/>
          <w:szCs w:val="96"/>
        </w:rPr>
        <w:t>Reception, Years 1 and 2</w:t>
      </w:r>
    </w:p>
    <w:tbl>
      <w:tblPr>
        <w:tblStyle w:val="TableGrid"/>
        <w:tblW w:w="5000" w:type="pct"/>
        <w:tblLook w:val="04A0" w:firstRow="1" w:lastRow="0" w:firstColumn="1" w:lastColumn="0" w:noHBand="0" w:noVBand="1"/>
      </w:tblPr>
      <w:tblGrid>
        <w:gridCol w:w="1889"/>
        <w:gridCol w:w="2514"/>
        <w:gridCol w:w="1885"/>
        <w:gridCol w:w="1885"/>
        <w:gridCol w:w="2441"/>
        <w:gridCol w:w="2187"/>
        <w:gridCol w:w="1815"/>
      </w:tblGrid>
      <w:tr w:rsidR="008356BE" w14:paraId="1B56F6AF" w14:textId="77777777" w:rsidTr="00527801">
        <w:tc>
          <w:tcPr>
            <w:tcW w:w="646" w:type="pct"/>
          </w:tcPr>
          <w:p w14:paraId="1B56F6A7" w14:textId="77777777" w:rsidR="008356BE" w:rsidRPr="00E20382" w:rsidRDefault="008356BE" w:rsidP="00A65FA1">
            <w:pPr>
              <w:rPr>
                <w:b/>
                <w:sz w:val="28"/>
                <w:szCs w:val="28"/>
              </w:rPr>
            </w:pPr>
            <w:r w:rsidRPr="00E20382">
              <w:rPr>
                <w:b/>
                <w:sz w:val="28"/>
                <w:szCs w:val="28"/>
              </w:rPr>
              <w:t>Category</w:t>
            </w:r>
          </w:p>
        </w:tc>
        <w:tc>
          <w:tcPr>
            <w:tcW w:w="860" w:type="pct"/>
          </w:tcPr>
          <w:p w14:paraId="1B56F6A8" w14:textId="77777777" w:rsidR="008356BE" w:rsidRPr="00E20382" w:rsidRDefault="008356BE" w:rsidP="00A65FA1">
            <w:pPr>
              <w:rPr>
                <w:b/>
                <w:sz w:val="28"/>
                <w:szCs w:val="28"/>
              </w:rPr>
            </w:pPr>
            <w:r w:rsidRPr="00E20382">
              <w:rPr>
                <w:b/>
                <w:sz w:val="28"/>
                <w:szCs w:val="28"/>
              </w:rPr>
              <w:t>Subtopic:</w:t>
            </w:r>
          </w:p>
        </w:tc>
        <w:tc>
          <w:tcPr>
            <w:tcW w:w="645" w:type="pct"/>
          </w:tcPr>
          <w:p w14:paraId="1B56F6A9" w14:textId="77777777" w:rsidR="008356BE" w:rsidRPr="00E20382" w:rsidRDefault="008356BE" w:rsidP="00A65FA1">
            <w:pPr>
              <w:rPr>
                <w:b/>
                <w:sz w:val="28"/>
                <w:szCs w:val="28"/>
              </w:rPr>
            </w:pPr>
            <w:r w:rsidRPr="00E20382">
              <w:rPr>
                <w:b/>
                <w:sz w:val="28"/>
                <w:szCs w:val="28"/>
              </w:rPr>
              <w:t>Text Type</w:t>
            </w:r>
            <w:r>
              <w:rPr>
                <w:b/>
                <w:sz w:val="28"/>
                <w:szCs w:val="28"/>
              </w:rPr>
              <w:t xml:space="preserve"> to be produced</w:t>
            </w:r>
          </w:p>
        </w:tc>
        <w:tc>
          <w:tcPr>
            <w:tcW w:w="645" w:type="pct"/>
          </w:tcPr>
          <w:p w14:paraId="1B56F6AA" w14:textId="77777777" w:rsidR="008356BE" w:rsidRPr="00E20382" w:rsidRDefault="008356BE" w:rsidP="00A65FA1">
            <w:pPr>
              <w:rPr>
                <w:b/>
                <w:sz w:val="28"/>
                <w:szCs w:val="28"/>
              </w:rPr>
            </w:pPr>
            <w:r w:rsidRPr="00E20382">
              <w:rPr>
                <w:b/>
                <w:sz w:val="28"/>
                <w:szCs w:val="28"/>
              </w:rPr>
              <w:t>Purpose</w:t>
            </w:r>
          </w:p>
        </w:tc>
        <w:tc>
          <w:tcPr>
            <w:tcW w:w="835" w:type="pct"/>
          </w:tcPr>
          <w:p w14:paraId="1B56F6AB" w14:textId="77777777" w:rsidR="008356BE" w:rsidRPr="00E20382" w:rsidRDefault="008356BE" w:rsidP="00A65FA1">
            <w:pPr>
              <w:rPr>
                <w:b/>
                <w:sz w:val="28"/>
                <w:szCs w:val="28"/>
              </w:rPr>
            </w:pPr>
            <w:r>
              <w:rPr>
                <w:b/>
                <w:sz w:val="28"/>
                <w:szCs w:val="28"/>
              </w:rPr>
              <w:t>Language features</w:t>
            </w:r>
          </w:p>
        </w:tc>
        <w:tc>
          <w:tcPr>
            <w:tcW w:w="748" w:type="pct"/>
          </w:tcPr>
          <w:p w14:paraId="1B56F6AC" w14:textId="77777777" w:rsidR="008356BE" w:rsidRPr="00E20382" w:rsidRDefault="008356BE" w:rsidP="00A65FA1">
            <w:pPr>
              <w:rPr>
                <w:b/>
                <w:sz w:val="28"/>
                <w:szCs w:val="28"/>
              </w:rPr>
            </w:pPr>
            <w:r>
              <w:rPr>
                <w:b/>
                <w:sz w:val="28"/>
                <w:szCs w:val="28"/>
              </w:rPr>
              <w:t>Recommended sentence/ word count</w:t>
            </w:r>
          </w:p>
        </w:tc>
        <w:tc>
          <w:tcPr>
            <w:tcW w:w="622" w:type="pct"/>
          </w:tcPr>
          <w:p w14:paraId="1B56F6AD" w14:textId="77777777" w:rsidR="008356BE" w:rsidRDefault="008356BE" w:rsidP="00A65FA1">
            <w:pPr>
              <w:rPr>
                <w:b/>
                <w:sz w:val="28"/>
                <w:szCs w:val="28"/>
              </w:rPr>
            </w:pPr>
            <w:r>
              <w:rPr>
                <w:b/>
                <w:sz w:val="28"/>
                <w:szCs w:val="28"/>
              </w:rPr>
              <w:t>Presentation</w:t>
            </w:r>
          </w:p>
          <w:p w14:paraId="1B56F6AE" w14:textId="77777777" w:rsidR="0020406A" w:rsidRDefault="002A5CD0" w:rsidP="00A65FA1">
            <w:pPr>
              <w:rPr>
                <w:b/>
                <w:sz w:val="28"/>
                <w:szCs w:val="28"/>
              </w:rPr>
            </w:pPr>
            <w:r>
              <w:rPr>
                <w:b/>
                <w:sz w:val="28"/>
                <w:szCs w:val="28"/>
              </w:rPr>
              <w:t>Requested</w:t>
            </w:r>
          </w:p>
        </w:tc>
      </w:tr>
      <w:tr w:rsidR="008356BE" w14:paraId="1B56F6BF" w14:textId="77777777" w:rsidTr="00527801">
        <w:tc>
          <w:tcPr>
            <w:tcW w:w="646" w:type="pct"/>
          </w:tcPr>
          <w:p w14:paraId="1B56F6B0" w14:textId="77777777" w:rsidR="008356BE" w:rsidRDefault="008356BE" w:rsidP="00A65FA1">
            <w:pPr>
              <w:rPr>
                <w:b/>
                <w:sz w:val="28"/>
                <w:szCs w:val="28"/>
              </w:rPr>
            </w:pPr>
            <w:r>
              <w:rPr>
                <w:b/>
                <w:sz w:val="28"/>
                <w:szCs w:val="28"/>
              </w:rPr>
              <w:t xml:space="preserve">Reception </w:t>
            </w:r>
          </w:p>
          <w:p w14:paraId="1B56F6B1" w14:textId="77777777" w:rsidR="008356BE" w:rsidRDefault="008356BE" w:rsidP="00A65FA1">
            <w:pPr>
              <w:rPr>
                <w:b/>
                <w:sz w:val="28"/>
                <w:szCs w:val="28"/>
              </w:rPr>
            </w:pPr>
            <w:r>
              <w:rPr>
                <w:b/>
                <w:sz w:val="28"/>
                <w:szCs w:val="28"/>
              </w:rPr>
              <w:t xml:space="preserve">Years </w:t>
            </w:r>
          </w:p>
          <w:p w14:paraId="1B56F6B2" w14:textId="77777777" w:rsidR="008356BE" w:rsidRPr="00E20382" w:rsidRDefault="008356BE" w:rsidP="00A65FA1">
            <w:pPr>
              <w:rPr>
                <w:b/>
                <w:sz w:val="28"/>
                <w:szCs w:val="28"/>
              </w:rPr>
            </w:pPr>
            <w:r>
              <w:rPr>
                <w:b/>
                <w:sz w:val="28"/>
                <w:szCs w:val="28"/>
              </w:rPr>
              <w:t>1 and 2</w:t>
            </w:r>
          </w:p>
        </w:tc>
        <w:tc>
          <w:tcPr>
            <w:tcW w:w="860" w:type="pct"/>
          </w:tcPr>
          <w:p w14:paraId="283F8B88" w14:textId="31CAD67F" w:rsidR="009073B9" w:rsidRDefault="00CB619E" w:rsidP="009073B9">
            <w:pPr>
              <w:rPr>
                <w:b/>
                <w:sz w:val="20"/>
                <w:szCs w:val="20"/>
              </w:rPr>
            </w:pPr>
            <w:r>
              <w:rPr>
                <w:b/>
                <w:sz w:val="20"/>
                <w:szCs w:val="20"/>
              </w:rPr>
              <w:t xml:space="preserve">Students hear the legend of the </w:t>
            </w:r>
            <w:r w:rsidR="009073B9">
              <w:rPr>
                <w:b/>
                <w:sz w:val="20"/>
                <w:szCs w:val="20"/>
              </w:rPr>
              <w:t>Pied Piper of Hamelin</w:t>
            </w:r>
            <w:r w:rsidR="009073B9">
              <w:rPr>
                <w:b/>
                <w:sz w:val="20"/>
                <w:szCs w:val="20"/>
              </w:rPr>
              <w:t xml:space="preserve"> and represent it in </w:t>
            </w:r>
            <w:r w:rsidR="00AC1E4A">
              <w:rPr>
                <w:b/>
                <w:sz w:val="20"/>
                <w:szCs w:val="20"/>
              </w:rPr>
              <w:t>a drawing</w:t>
            </w:r>
          </w:p>
          <w:p w14:paraId="1B56F6B7" w14:textId="28D8AAD0" w:rsidR="00F7688D" w:rsidRPr="0020406A" w:rsidRDefault="00F7688D" w:rsidP="00B62A9E">
            <w:pPr>
              <w:rPr>
                <w:b/>
                <w:sz w:val="20"/>
                <w:szCs w:val="20"/>
              </w:rPr>
            </w:pPr>
          </w:p>
        </w:tc>
        <w:tc>
          <w:tcPr>
            <w:tcW w:w="645" w:type="pct"/>
          </w:tcPr>
          <w:p w14:paraId="1B56F6B8" w14:textId="77777777" w:rsidR="008356BE" w:rsidRPr="0020406A" w:rsidRDefault="005A738B" w:rsidP="00A65FA1">
            <w:pPr>
              <w:rPr>
                <w:b/>
                <w:sz w:val="20"/>
                <w:szCs w:val="20"/>
              </w:rPr>
            </w:pPr>
            <w:r>
              <w:rPr>
                <w:b/>
                <w:sz w:val="20"/>
                <w:szCs w:val="20"/>
              </w:rPr>
              <w:t>None</w:t>
            </w:r>
          </w:p>
        </w:tc>
        <w:tc>
          <w:tcPr>
            <w:tcW w:w="645" w:type="pct"/>
          </w:tcPr>
          <w:p w14:paraId="1B56F6B9" w14:textId="77777777" w:rsidR="008356BE" w:rsidRPr="0020406A" w:rsidRDefault="008356BE" w:rsidP="00A65FA1">
            <w:pPr>
              <w:rPr>
                <w:b/>
                <w:sz w:val="20"/>
                <w:szCs w:val="20"/>
              </w:rPr>
            </w:pPr>
            <w:r w:rsidRPr="0020406A">
              <w:rPr>
                <w:b/>
                <w:sz w:val="20"/>
                <w:szCs w:val="20"/>
              </w:rPr>
              <w:t>To entertain and demonstrate what the story is about</w:t>
            </w:r>
          </w:p>
        </w:tc>
        <w:tc>
          <w:tcPr>
            <w:tcW w:w="835" w:type="pct"/>
          </w:tcPr>
          <w:p w14:paraId="1B56F6BA" w14:textId="77777777" w:rsidR="008356BE" w:rsidRPr="0020406A" w:rsidRDefault="005A738B" w:rsidP="00A65FA1">
            <w:pPr>
              <w:rPr>
                <w:b/>
                <w:sz w:val="20"/>
                <w:szCs w:val="20"/>
              </w:rPr>
            </w:pPr>
            <w:r>
              <w:rPr>
                <w:b/>
                <w:sz w:val="20"/>
                <w:szCs w:val="20"/>
              </w:rPr>
              <w:t>None</w:t>
            </w:r>
          </w:p>
        </w:tc>
        <w:tc>
          <w:tcPr>
            <w:tcW w:w="748" w:type="pct"/>
          </w:tcPr>
          <w:p w14:paraId="1B56F6BB" w14:textId="77777777" w:rsidR="008356BE" w:rsidRPr="0020406A" w:rsidRDefault="005A738B" w:rsidP="00A65FA1">
            <w:pPr>
              <w:rPr>
                <w:b/>
                <w:sz w:val="20"/>
                <w:szCs w:val="20"/>
              </w:rPr>
            </w:pPr>
            <w:r>
              <w:rPr>
                <w:b/>
                <w:sz w:val="20"/>
                <w:szCs w:val="20"/>
              </w:rPr>
              <w:t>None</w:t>
            </w:r>
          </w:p>
        </w:tc>
        <w:tc>
          <w:tcPr>
            <w:tcW w:w="622" w:type="pct"/>
          </w:tcPr>
          <w:p w14:paraId="1B56F6BC" w14:textId="77777777" w:rsidR="0020406A" w:rsidRPr="0020406A" w:rsidRDefault="008356BE" w:rsidP="00A65FA1">
            <w:pPr>
              <w:rPr>
                <w:b/>
                <w:sz w:val="20"/>
                <w:szCs w:val="20"/>
              </w:rPr>
            </w:pPr>
            <w:r w:rsidRPr="0020406A">
              <w:rPr>
                <w:b/>
                <w:sz w:val="20"/>
                <w:szCs w:val="20"/>
              </w:rPr>
              <w:t xml:space="preserve">Drawing </w:t>
            </w:r>
          </w:p>
          <w:p w14:paraId="1B56F6BD" w14:textId="77777777" w:rsidR="008356BE" w:rsidRPr="0020406A" w:rsidRDefault="0020406A" w:rsidP="00A65FA1">
            <w:pPr>
              <w:rPr>
                <w:b/>
                <w:sz w:val="20"/>
                <w:szCs w:val="20"/>
              </w:rPr>
            </w:pPr>
            <w:r w:rsidRPr="0020406A">
              <w:rPr>
                <w:b/>
                <w:sz w:val="20"/>
                <w:szCs w:val="20"/>
              </w:rPr>
              <w:t>A4 to A3 size</w:t>
            </w:r>
          </w:p>
          <w:p w14:paraId="1B56F6BE" w14:textId="77777777" w:rsidR="0020406A" w:rsidRPr="0020406A" w:rsidRDefault="0020406A" w:rsidP="00A65FA1">
            <w:pPr>
              <w:rPr>
                <w:b/>
                <w:sz w:val="20"/>
                <w:szCs w:val="20"/>
              </w:rPr>
            </w:pPr>
            <w:r w:rsidRPr="0020406A">
              <w:rPr>
                <w:b/>
                <w:sz w:val="20"/>
                <w:szCs w:val="20"/>
              </w:rPr>
              <w:t xml:space="preserve">Framed simply with </w:t>
            </w:r>
            <w:proofErr w:type="spellStart"/>
            <w:r w:rsidRPr="0020406A">
              <w:rPr>
                <w:b/>
                <w:sz w:val="20"/>
                <w:szCs w:val="20"/>
              </w:rPr>
              <w:t>coloured</w:t>
            </w:r>
            <w:proofErr w:type="spellEnd"/>
            <w:r w:rsidRPr="0020406A">
              <w:rPr>
                <w:b/>
                <w:sz w:val="20"/>
                <w:szCs w:val="20"/>
              </w:rPr>
              <w:t xml:space="preserve"> card or paper or mounted on cardboard where appropriate</w:t>
            </w:r>
          </w:p>
        </w:tc>
      </w:tr>
    </w:tbl>
    <w:p w14:paraId="1B56F6CE" w14:textId="77777777" w:rsidR="00341003" w:rsidRPr="00520E90" w:rsidRDefault="00341003" w:rsidP="00341003">
      <w:pPr>
        <w:spacing w:before="100" w:beforeAutospacing="1" w:after="100" w:afterAutospacing="1" w:line="240" w:lineRule="auto"/>
        <w:rPr>
          <w:sz w:val="24"/>
          <w:szCs w:val="24"/>
        </w:rPr>
      </w:pPr>
    </w:p>
    <w:p w14:paraId="1B56F6CF" w14:textId="77777777" w:rsidR="00E476FF" w:rsidRPr="00CA1CBA" w:rsidRDefault="00E476FF" w:rsidP="00E476FF">
      <w:pPr>
        <w:spacing w:before="100" w:beforeAutospacing="1" w:after="100" w:afterAutospacing="1" w:line="240" w:lineRule="auto"/>
        <w:outlineLvl w:val="1"/>
        <w:rPr>
          <w:rFonts w:eastAsia="Times New Roman" w:cs="Times New Roman"/>
          <w:b/>
          <w:bCs/>
          <w:sz w:val="36"/>
          <w:szCs w:val="36"/>
          <w:lang w:eastAsia="en-AU"/>
        </w:rPr>
      </w:pPr>
      <w:r w:rsidRPr="00CA1CBA">
        <w:rPr>
          <w:rFonts w:eastAsia="Times New Roman" w:cs="Times New Roman"/>
          <w:b/>
          <w:bCs/>
          <w:sz w:val="36"/>
          <w:szCs w:val="36"/>
          <w:lang w:eastAsia="en-AU"/>
        </w:rPr>
        <w:t xml:space="preserve">THE PIED PIPER OF HAMELIN </w:t>
      </w:r>
    </w:p>
    <w:p w14:paraId="1B56F6D0" w14:textId="77777777" w:rsidR="00E476FF" w:rsidRPr="00E476FF" w:rsidRDefault="00E476FF" w:rsidP="00E476FF">
      <w:pPr>
        <w:spacing w:before="100" w:beforeAutospacing="1" w:after="100" w:afterAutospacing="1" w:line="240" w:lineRule="auto"/>
        <w:rPr>
          <w:rFonts w:eastAsia="Times New Roman" w:cs="Times New Roman"/>
          <w:sz w:val="24"/>
          <w:szCs w:val="24"/>
          <w:lang w:eastAsia="en-AU"/>
        </w:rPr>
      </w:pPr>
      <w:r w:rsidRPr="00CA1CBA">
        <w:rPr>
          <w:rFonts w:eastAsia="Times New Roman" w:cs="Times New Roman"/>
          <w:sz w:val="24"/>
          <w:szCs w:val="24"/>
          <w:lang w:eastAsia="en-AU"/>
        </w:rPr>
        <w:t>Once upon a time</w:t>
      </w:r>
      <w:r w:rsidRPr="00E476FF">
        <w:rPr>
          <w:rFonts w:eastAsia="Times New Roman" w:cs="Times New Roman"/>
          <w:sz w:val="24"/>
          <w:szCs w:val="24"/>
          <w:lang w:eastAsia="en-AU"/>
        </w:rPr>
        <w:t xml:space="preserve"> </w:t>
      </w:r>
      <w:r w:rsidRPr="00CA1CBA">
        <w:rPr>
          <w:rFonts w:eastAsia="Times New Roman" w:cs="Times New Roman"/>
          <w:sz w:val="24"/>
          <w:szCs w:val="24"/>
          <w:lang w:eastAsia="en-AU"/>
        </w:rPr>
        <w:t xml:space="preserve">on the banks of a great river in the north of Germany lay a town called Hamelin. The citizens of Hamelin were honest folk </w:t>
      </w:r>
      <w:r w:rsidRPr="00E476FF">
        <w:rPr>
          <w:rFonts w:eastAsia="Times New Roman" w:cs="Times New Roman"/>
          <w:sz w:val="24"/>
          <w:szCs w:val="24"/>
          <w:lang w:eastAsia="en-AU"/>
        </w:rPr>
        <w:t>who lived contentedly in their g</w:t>
      </w:r>
      <w:r w:rsidRPr="00CA1CBA">
        <w:rPr>
          <w:rFonts w:eastAsia="Times New Roman" w:cs="Times New Roman"/>
          <w:sz w:val="24"/>
          <w:szCs w:val="24"/>
          <w:lang w:eastAsia="en-AU"/>
        </w:rPr>
        <w:t xml:space="preserve">rey stone houses. The years went by, and the town grew very rich. </w:t>
      </w:r>
    </w:p>
    <w:p w14:paraId="1B56F6D1" w14:textId="77777777" w:rsidR="00E476FF" w:rsidRPr="00CA1CBA" w:rsidRDefault="00E476FF" w:rsidP="00E476FF">
      <w:pPr>
        <w:spacing w:before="100" w:beforeAutospacing="1" w:after="100" w:afterAutospacing="1" w:line="240" w:lineRule="auto"/>
        <w:rPr>
          <w:rFonts w:eastAsia="Times New Roman" w:cs="Times New Roman"/>
          <w:sz w:val="24"/>
          <w:szCs w:val="24"/>
          <w:lang w:eastAsia="en-AU"/>
        </w:rPr>
      </w:pPr>
      <w:r w:rsidRPr="00CA1CBA">
        <w:rPr>
          <w:rFonts w:eastAsia="Times New Roman" w:cs="Times New Roman"/>
          <w:sz w:val="24"/>
          <w:szCs w:val="24"/>
          <w:lang w:eastAsia="en-AU"/>
        </w:rPr>
        <w:t xml:space="preserve">Then one day, an extraordinary thing happened to disturb the peace. Hamelin had always had rats, and a lot too. But they had never been a danger, for the cats had always solved the rat problem in the usual way- by killing them. All at once, however, the rats began to multiply. </w:t>
      </w:r>
    </w:p>
    <w:p w14:paraId="1B56F6D2" w14:textId="77777777" w:rsidR="00E476FF" w:rsidRPr="00CA1CBA" w:rsidRDefault="00E476FF" w:rsidP="00E476FF">
      <w:pPr>
        <w:spacing w:before="100" w:beforeAutospacing="1" w:after="100" w:afterAutospacing="1" w:line="240" w:lineRule="auto"/>
        <w:rPr>
          <w:rFonts w:eastAsia="Times New Roman" w:cs="Times New Roman"/>
          <w:sz w:val="24"/>
          <w:szCs w:val="24"/>
          <w:lang w:eastAsia="en-AU"/>
        </w:rPr>
      </w:pPr>
      <w:r w:rsidRPr="00CA1CBA">
        <w:rPr>
          <w:rFonts w:eastAsia="Times New Roman" w:cs="Times New Roman"/>
          <w:sz w:val="24"/>
          <w:szCs w:val="24"/>
          <w:lang w:eastAsia="en-AU"/>
        </w:rPr>
        <w:t>In the end, a black sea of rats swarmed over the whole town. First, they attacked the barns and storehouses, then, for lack of anything better, they gnawed the wood, cloth or anything at all. The one thing they didn't eat was metal. The terrified citizens flock</w:t>
      </w:r>
      <w:r w:rsidRPr="00E476FF">
        <w:rPr>
          <w:rFonts w:eastAsia="Times New Roman" w:cs="Times New Roman"/>
          <w:sz w:val="24"/>
          <w:szCs w:val="24"/>
          <w:lang w:eastAsia="en-AU"/>
        </w:rPr>
        <w:t xml:space="preserve">ed to plead with the town counsellor </w:t>
      </w:r>
      <w:r w:rsidRPr="00CA1CBA">
        <w:rPr>
          <w:rFonts w:eastAsia="Times New Roman" w:cs="Times New Roman"/>
          <w:sz w:val="24"/>
          <w:szCs w:val="24"/>
          <w:lang w:eastAsia="en-AU"/>
        </w:rPr>
        <w:t xml:space="preserve">to free them from the plague of rats. But the council had, for a long time, been sitting in the </w:t>
      </w:r>
      <w:proofErr w:type="gramStart"/>
      <w:r w:rsidRPr="00CA1CBA">
        <w:rPr>
          <w:rFonts w:eastAsia="Times New Roman" w:cs="Times New Roman"/>
          <w:sz w:val="24"/>
          <w:szCs w:val="24"/>
          <w:lang w:eastAsia="en-AU"/>
        </w:rPr>
        <w:t>Mayor's</w:t>
      </w:r>
      <w:proofErr w:type="gramEnd"/>
      <w:r w:rsidRPr="00CA1CBA">
        <w:rPr>
          <w:rFonts w:eastAsia="Times New Roman" w:cs="Times New Roman"/>
          <w:sz w:val="24"/>
          <w:szCs w:val="24"/>
          <w:lang w:eastAsia="en-AU"/>
        </w:rPr>
        <w:t xml:space="preserve"> room, trying to think of a plan. </w:t>
      </w:r>
    </w:p>
    <w:p w14:paraId="1B56F6D3" w14:textId="77777777" w:rsidR="00E476FF" w:rsidRPr="00CA1CBA" w:rsidRDefault="00E476FF" w:rsidP="00E476FF">
      <w:pPr>
        <w:spacing w:before="100" w:beforeAutospacing="1" w:after="100" w:afterAutospacing="1" w:line="240" w:lineRule="auto"/>
        <w:rPr>
          <w:rFonts w:eastAsia="Times New Roman" w:cs="Times New Roman"/>
          <w:sz w:val="24"/>
          <w:szCs w:val="24"/>
          <w:lang w:eastAsia="en-AU"/>
        </w:rPr>
      </w:pPr>
      <w:r w:rsidRPr="00CA1CBA">
        <w:rPr>
          <w:rFonts w:eastAsia="Times New Roman" w:cs="Times New Roman"/>
          <w:sz w:val="24"/>
          <w:szCs w:val="24"/>
          <w:lang w:eastAsia="en-AU"/>
        </w:rPr>
        <w:lastRenderedPageBreak/>
        <w:t xml:space="preserve">"What we need is an army of cats!" But all the cats were dead. </w:t>
      </w:r>
    </w:p>
    <w:p w14:paraId="1B56F6D4"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"We'll put down poisoned food then . . ." But most of the food was already gone and even poison did not stop the rats. </w:t>
      </w:r>
    </w:p>
    <w:p w14:paraId="1B56F6D5" w14:textId="77777777" w:rsidR="00E476FF" w:rsidRPr="00E476FF" w:rsidRDefault="00E476FF" w:rsidP="00E476FF">
      <w:pPr>
        <w:pStyle w:val="part2class"/>
        <w:rPr>
          <w:rFonts w:asciiTheme="minorHAnsi" w:hAnsiTheme="minorHAnsi"/>
        </w:rPr>
      </w:pPr>
      <w:r w:rsidRPr="00E476FF">
        <w:rPr>
          <w:rFonts w:asciiTheme="minorHAnsi" w:hAnsiTheme="minorHAnsi"/>
        </w:rPr>
        <w:t xml:space="preserve">"It just can't be done without help!" said the </w:t>
      </w:r>
      <w:proofErr w:type="gramStart"/>
      <w:r w:rsidRPr="00E476FF">
        <w:rPr>
          <w:rFonts w:asciiTheme="minorHAnsi" w:hAnsiTheme="minorHAnsi"/>
        </w:rPr>
        <w:t>Mayor</w:t>
      </w:r>
      <w:proofErr w:type="gramEnd"/>
      <w:r w:rsidRPr="00E476FF">
        <w:rPr>
          <w:rFonts w:asciiTheme="minorHAnsi" w:hAnsiTheme="minorHAnsi"/>
        </w:rPr>
        <w:t xml:space="preserve"> sadly. Just then, while the citizens milled around outside, there was a loud knock at the door. "Who can that be?" the city fathers wondered uneasily, mindful of the angry crowds. They gingerly opened the door. And to their surprise, there stood a tall thin man dressed in brightly </w:t>
      </w:r>
      <w:proofErr w:type="spellStart"/>
      <w:r w:rsidRPr="00E476FF">
        <w:rPr>
          <w:rFonts w:asciiTheme="minorHAnsi" w:hAnsiTheme="minorHAnsi"/>
        </w:rPr>
        <w:t>colored</w:t>
      </w:r>
      <w:proofErr w:type="spellEnd"/>
      <w:r>
        <w:t xml:space="preserve"> </w:t>
      </w:r>
      <w:r w:rsidRPr="00E476FF">
        <w:rPr>
          <w:rFonts w:asciiTheme="minorHAnsi" w:hAnsiTheme="minorHAnsi"/>
        </w:rPr>
        <w:t xml:space="preserve">clothes, with a long feather in his hat, and waving a gold pipe at them. </w:t>
      </w:r>
    </w:p>
    <w:p w14:paraId="1B56F6D6"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"I've freed other towns of beetles and bats," the stranger announced, "and for a thousand florins, I'll rid you of your rats!" "A thousand florins!" exclaimed the </w:t>
      </w:r>
      <w:proofErr w:type="gramStart"/>
      <w:r w:rsidRPr="00E476FF">
        <w:rPr>
          <w:rFonts w:asciiTheme="minorHAnsi" w:hAnsiTheme="minorHAnsi"/>
        </w:rPr>
        <w:t>Mayor</w:t>
      </w:r>
      <w:proofErr w:type="gramEnd"/>
      <w:r w:rsidRPr="00E476FF">
        <w:rPr>
          <w:rFonts w:asciiTheme="minorHAnsi" w:hAnsiTheme="minorHAnsi"/>
        </w:rPr>
        <w:t xml:space="preserve">. "We'll give you fifty thousand if you succeed!" At once the stranger hurried away, saying: "It's late now, but at dawn tomorrow, there won't be a rat left in Hamelin!" </w:t>
      </w:r>
    </w:p>
    <w:p w14:paraId="1B56F6D7"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The sun was still below the horizon, when the sound of a pipe wafted through the streets of Hamelin. The pied piper slowly made his way through the houses and behind him flocked the rats. </w:t>
      </w:r>
      <w:proofErr w:type="gramStart"/>
      <w:r w:rsidRPr="00E476FF">
        <w:rPr>
          <w:rFonts w:asciiTheme="minorHAnsi" w:hAnsiTheme="minorHAnsi"/>
        </w:rPr>
        <w:t>Out they</w:t>
      </w:r>
      <w:proofErr w:type="gramEnd"/>
      <w:r w:rsidRPr="00E476FF">
        <w:rPr>
          <w:rFonts w:asciiTheme="minorHAnsi" w:hAnsiTheme="minorHAnsi"/>
        </w:rPr>
        <w:t xml:space="preserve"> scampered from doors, windows and gutters, rats of every size, all after the piper. And as he played, the stranger marched down to the river and straight into the water, up to his middle. Behind him swarmed the rats and every rat was drowned and swept away by the current. </w:t>
      </w:r>
    </w:p>
    <w:p w14:paraId="1B56F6D8"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By the time the sun was high in the sky, there was not a single rat in the town. There was even greater delight at the town hall, until the piper tried to claim his payment. "Fifty thousand florins?" exclaimed the councilors, "Never..." " A thousand florins at least!" cried the pied piper angrily. But the Mayor broke in. "The rats are all dead now and they can never come back. So be grateful for fifty florins, or you'll not get even that . . ." His eyes flashing with rage, the pied piper pointed a threatening finger at the </w:t>
      </w:r>
      <w:proofErr w:type="gramStart"/>
      <w:r w:rsidRPr="00E476FF">
        <w:rPr>
          <w:rFonts w:asciiTheme="minorHAnsi" w:hAnsiTheme="minorHAnsi"/>
        </w:rPr>
        <w:t>Mayor</w:t>
      </w:r>
      <w:proofErr w:type="gramEnd"/>
      <w:r w:rsidRPr="00E476FF">
        <w:rPr>
          <w:rFonts w:asciiTheme="minorHAnsi" w:hAnsiTheme="minorHAnsi"/>
        </w:rPr>
        <w:t xml:space="preserve">. </w:t>
      </w:r>
    </w:p>
    <w:p w14:paraId="1B56F6D9"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"You'll bitterly regret ever breaking your promise," he said, and vanished. </w:t>
      </w:r>
    </w:p>
    <w:p w14:paraId="1B56F6DA"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A shiver of fear ran through the counsellors, but the </w:t>
      </w:r>
      <w:proofErr w:type="gramStart"/>
      <w:r w:rsidRPr="00E476FF">
        <w:rPr>
          <w:rFonts w:asciiTheme="minorHAnsi" w:hAnsiTheme="minorHAnsi"/>
        </w:rPr>
        <w:t>Mayor</w:t>
      </w:r>
      <w:proofErr w:type="gramEnd"/>
      <w:r w:rsidRPr="00E476FF">
        <w:rPr>
          <w:rFonts w:asciiTheme="minorHAnsi" w:hAnsiTheme="minorHAnsi"/>
        </w:rPr>
        <w:t xml:space="preserve"> shrugged and said excitedly: "We've saved fifty thousand florins!" </w:t>
      </w:r>
    </w:p>
    <w:p w14:paraId="1B56F6DB"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That night, freed from the nightmare of the rats, the citizens of Hamelin slept more soundly than ever. And when the strange sound of piping wafted through the streets at dawn, only the children heard it. Drawn </w:t>
      </w:r>
      <w:proofErr w:type="gramStart"/>
      <w:r w:rsidRPr="00E476FF">
        <w:rPr>
          <w:rFonts w:asciiTheme="minorHAnsi" w:hAnsiTheme="minorHAnsi"/>
        </w:rPr>
        <w:t>as</w:t>
      </w:r>
      <w:proofErr w:type="gramEnd"/>
      <w:r w:rsidRPr="00E476FF">
        <w:rPr>
          <w:rFonts w:asciiTheme="minorHAnsi" w:hAnsiTheme="minorHAnsi"/>
        </w:rPr>
        <w:t xml:space="preserve"> by magic, they hurried out of their homes. Again, the pied piper paced through the town, this time, it was children of all sizes that flocked at his heels to the sound of his strange piping. </w:t>
      </w:r>
    </w:p>
    <w:p w14:paraId="1B56F6DC" w14:textId="77777777" w:rsidR="00E476FF" w:rsidRPr="00E476FF" w:rsidRDefault="00E476FF" w:rsidP="00E476FF">
      <w:pPr>
        <w:pStyle w:val="NormalWeb"/>
        <w:rPr>
          <w:rFonts w:asciiTheme="minorHAnsi" w:hAnsiTheme="minorHAnsi"/>
        </w:rPr>
      </w:pPr>
      <w:r w:rsidRPr="00E476FF">
        <w:rPr>
          <w:rFonts w:asciiTheme="minorHAnsi" w:hAnsiTheme="minorHAnsi"/>
        </w:rPr>
        <w:t xml:space="preserve">The long procession soon left the town and made its way through the wood and across the forest till it reached the foot of a huge mountain. When the piper came to the dark rock, he played his pipe even louder still and a great door creaked open. Beyond lay a cave. In trooped the children behind the pied piper, and when the last child had gone into the darkness, the door creaked shut. </w:t>
      </w:r>
    </w:p>
    <w:p w14:paraId="1B56F6DD" w14:textId="77777777" w:rsidR="00E476FF" w:rsidRPr="00E476FF" w:rsidRDefault="00E476FF" w:rsidP="00E476FF">
      <w:pPr>
        <w:pStyle w:val="part1class"/>
        <w:rPr>
          <w:rFonts w:asciiTheme="minorHAnsi" w:hAnsiTheme="minorHAnsi"/>
        </w:rPr>
      </w:pPr>
      <w:r w:rsidRPr="00E476FF">
        <w:rPr>
          <w:rFonts w:asciiTheme="minorHAnsi" w:hAnsiTheme="minorHAnsi"/>
        </w:rPr>
        <w:t xml:space="preserve">A great landslide came down the mountain blocking the entrance to the cave forever. Only one little lame boy escaped this fate. It was he who told the anxious citizens, searching for their children, what had happened. And no matter what people did, the mountain never gave up its victims. </w:t>
      </w:r>
    </w:p>
    <w:p w14:paraId="1B56F6DE" w14:textId="77777777" w:rsidR="00E476FF" w:rsidRPr="00E476FF" w:rsidRDefault="00E476FF" w:rsidP="00E476FF">
      <w:pPr>
        <w:pStyle w:val="NormalWeb"/>
        <w:rPr>
          <w:rFonts w:asciiTheme="minorHAnsi" w:hAnsiTheme="minorHAnsi"/>
        </w:rPr>
      </w:pPr>
      <w:r w:rsidRPr="00E476FF">
        <w:rPr>
          <w:rFonts w:asciiTheme="minorHAnsi" w:hAnsiTheme="minorHAnsi"/>
        </w:rPr>
        <w:lastRenderedPageBreak/>
        <w:t xml:space="preserve">Many years were to pass before the merry voices of other children would ring through the streets of </w:t>
      </w:r>
      <w:proofErr w:type="gramStart"/>
      <w:r w:rsidRPr="00E476FF">
        <w:rPr>
          <w:rFonts w:asciiTheme="minorHAnsi" w:hAnsiTheme="minorHAnsi"/>
        </w:rPr>
        <w:t>Hamelin</w:t>
      </w:r>
      <w:proofErr w:type="gramEnd"/>
      <w:r w:rsidRPr="00E476FF">
        <w:rPr>
          <w:rFonts w:asciiTheme="minorHAnsi" w:hAnsiTheme="minorHAnsi"/>
        </w:rPr>
        <w:t xml:space="preserve"> but the memory of the harsh lesson lingered in everyone's heart and was passed down from father to son through the centuries. </w:t>
      </w:r>
    </w:p>
    <w:p w14:paraId="1B56F6DF" w14:textId="77777777" w:rsidR="00341003" w:rsidRPr="007E452E" w:rsidRDefault="00E476FF" w:rsidP="007E452E">
      <w:pPr>
        <w:pStyle w:val="NormalWeb"/>
        <w:tabs>
          <w:tab w:val="left" w:pos="2475"/>
        </w:tabs>
        <w:rPr>
          <w:rFonts w:asciiTheme="minorHAnsi" w:hAnsiTheme="minorHAnsi"/>
        </w:rPr>
      </w:pPr>
      <w:r w:rsidRPr="00E476FF">
        <w:rPr>
          <w:rFonts w:asciiTheme="minorHAnsi" w:hAnsiTheme="minorHAnsi"/>
        </w:rPr>
        <w:tab/>
      </w:r>
    </w:p>
    <w:sectPr w:rsidR="00341003" w:rsidRPr="007E452E" w:rsidSect="0020406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000F0"/>
    <w:multiLevelType w:val="hybridMultilevel"/>
    <w:tmpl w:val="16F6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80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5FA1"/>
    <w:rsid w:val="000B261E"/>
    <w:rsid w:val="000B7CC7"/>
    <w:rsid w:val="000F02F8"/>
    <w:rsid w:val="00102651"/>
    <w:rsid w:val="00113166"/>
    <w:rsid w:val="00124DE5"/>
    <w:rsid w:val="00143D91"/>
    <w:rsid w:val="00150BBB"/>
    <w:rsid w:val="0015592D"/>
    <w:rsid w:val="0020406A"/>
    <w:rsid w:val="002540F6"/>
    <w:rsid w:val="00277691"/>
    <w:rsid w:val="0029464D"/>
    <w:rsid w:val="002A5CD0"/>
    <w:rsid w:val="002D39A1"/>
    <w:rsid w:val="003278D3"/>
    <w:rsid w:val="00341003"/>
    <w:rsid w:val="0036769E"/>
    <w:rsid w:val="004158CF"/>
    <w:rsid w:val="004904A9"/>
    <w:rsid w:val="004E4B52"/>
    <w:rsid w:val="00520E90"/>
    <w:rsid w:val="00527801"/>
    <w:rsid w:val="00577DA3"/>
    <w:rsid w:val="005A5C9E"/>
    <w:rsid w:val="005A738B"/>
    <w:rsid w:val="006B55D6"/>
    <w:rsid w:val="006F6BFB"/>
    <w:rsid w:val="007A2E9E"/>
    <w:rsid w:val="007A4279"/>
    <w:rsid w:val="007E452E"/>
    <w:rsid w:val="00827F60"/>
    <w:rsid w:val="008356BE"/>
    <w:rsid w:val="008442DE"/>
    <w:rsid w:val="00876572"/>
    <w:rsid w:val="008819F1"/>
    <w:rsid w:val="008850B2"/>
    <w:rsid w:val="008A08F0"/>
    <w:rsid w:val="0090457D"/>
    <w:rsid w:val="009073B9"/>
    <w:rsid w:val="009828C0"/>
    <w:rsid w:val="0099340E"/>
    <w:rsid w:val="00A25AE5"/>
    <w:rsid w:val="00A56E10"/>
    <w:rsid w:val="00A64F32"/>
    <w:rsid w:val="00A65FA1"/>
    <w:rsid w:val="00AC1E4A"/>
    <w:rsid w:val="00AD13B6"/>
    <w:rsid w:val="00AE3010"/>
    <w:rsid w:val="00B62A9E"/>
    <w:rsid w:val="00BA3311"/>
    <w:rsid w:val="00BC5864"/>
    <w:rsid w:val="00C10C42"/>
    <w:rsid w:val="00C96CAE"/>
    <w:rsid w:val="00CB619E"/>
    <w:rsid w:val="00CD4F57"/>
    <w:rsid w:val="00D27975"/>
    <w:rsid w:val="00DB200F"/>
    <w:rsid w:val="00DD3BF5"/>
    <w:rsid w:val="00DF585A"/>
    <w:rsid w:val="00E00569"/>
    <w:rsid w:val="00E069CC"/>
    <w:rsid w:val="00E10AAA"/>
    <w:rsid w:val="00E20382"/>
    <w:rsid w:val="00E3257F"/>
    <w:rsid w:val="00E454EE"/>
    <w:rsid w:val="00E476FF"/>
    <w:rsid w:val="00EA5407"/>
    <w:rsid w:val="00EA5F7F"/>
    <w:rsid w:val="00F55052"/>
    <w:rsid w:val="00F710FD"/>
    <w:rsid w:val="00F73FD4"/>
    <w:rsid w:val="00F7688D"/>
    <w:rsid w:val="00F85999"/>
    <w:rsid w:val="00F93E3A"/>
    <w:rsid w:val="00FD0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F6A4"/>
  <w15:docId w15:val="{DE5DE29F-010C-4359-BA5D-06D9A18B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A1"/>
  </w:style>
  <w:style w:type="paragraph" w:styleId="Heading2">
    <w:name w:val="heading 2"/>
    <w:basedOn w:val="Normal"/>
    <w:link w:val="Heading2Char"/>
    <w:uiPriority w:val="9"/>
    <w:qFormat/>
    <w:rsid w:val="003410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F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406A"/>
    <w:pPr>
      <w:ind w:left="720"/>
      <w:contextualSpacing/>
    </w:pPr>
  </w:style>
  <w:style w:type="character" w:styleId="Emphasis">
    <w:name w:val="Emphasis"/>
    <w:basedOn w:val="DefaultParagraphFont"/>
    <w:uiPriority w:val="20"/>
    <w:qFormat/>
    <w:rsid w:val="00F7688D"/>
    <w:rPr>
      <w:b/>
      <w:bCs/>
      <w:i w:val="0"/>
      <w:iCs w:val="0"/>
    </w:rPr>
  </w:style>
  <w:style w:type="paragraph" w:styleId="BalloonText">
    <w:name w:val="Balloon Text"/>
    <w:basedOn w:val="Normal"/>
    <w:link w:val="BalloonTextChar"/>
    <w:uiPriority w:val="99"/>
    <w:semiHidden/>
    <w:unhideWhenUsed/>
    <w:rsid w:val="00AD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B6"/>
    <w:rPr>
      <w:rFonts w:ascii="Tahoma" w:hAnsi="Tahoma" w:cs="Tahoma"/>
      <w:sz w:val="16"/>
      <w:szCs w:val="16"/>
    </w:rPr>
  </w:style>
  <w:style w:type="character" w:customStyle="1" w:styleId="Heading2Char">
    <w:name w:val="Heading 2 Char"/>
    <w:basedOn w:val="DefaultParagraphFont"/>
    <w:link w:val="Heading2"/>
    <w:uiPriority w:val="9"/>
    <w:rsid w:val="00341003"/>
    <w:rPr>
      <w:rFonts w:ascii="Times New Roman" w:eastAsia="Times New Roman" w:hAnsi="Times New Roman" w:cs="Times New Roman"/>
      <w:b/>
      <w:bCs/>
      <w:sz w:val="36"/>
      <w:szCs w:val="36"/>
    </w:rPr>
  </w:style>
  <w:style w:type="paragraph" w:styleId="NormalWeb">
    <w:name w:val="Normal (Web)"/>
    <w:basedOn w:val="Normal"/>
    <w:uiPriority w:val="99"/>
    <w:unhideWhenUsed/>
    <w:rsid w:val="003410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1003"/>
    <w:rPr>
      <w:color w:val="0000FF"/>
      <w:u w:val="single"/>
    </w:rPr>
  </w:style>
  <w:style w:type="paragraph" w:customStyle="1" w:styleId="part2class">
    <w:name w:val="part2class"/>
    <w:basedOn w:val="Normal"/>
    <w:rsid w:val="00E476F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t1class">
    <w:name w:val="part1class"/>
    <w:basedOn w:val="Normal"/>
    <w:rsid w:val="00E476FF"/>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8300">
      <w:bodyDiv w:val="1"/>
      <w:marLeft w:val="0"/>
      <w:marRight w:val="0"/>
      <w:marTop w:val="0"/>
      <w:marBottom w:val="0"/>
      <w:divBdr>
        <w:top w:val="none" w:sz="0" w:space="0" w:color="auto"/>
        <w:left w:val="none" w:sz="0" w:space="0" w:color="auto"/>
        <w:bottom w:val="none" w:sz="0" w:space="0" w:color="auto"/>
        <w:right w:val="none" w:sz="0" w:space="0" w:color="auto"/>
      </w:divBdr>
    </w:div>
    <w:div w:id="1951544928">
      <w:bodyDiv w:val="1"/>
      <w:marLeft w:val="0"/>
      <w:marRight w:val="0"/>
      <w:marTop w:val="0"/>
      <w:marBottom w:val="0"/>
      <w:divBdr>
        <w:top w:val="none" w:sz="0" w:space="0" w:color="auto"/>
        <w:left w:val="none" w:sz="0" w:space="0" w:color="auto"/>
        <w:bottom w:val="none" w:sz="0" w:space="0" w:color="auto"/>
        <w:right w:val="none" w:sz="0" w:space="0" w:color="auto"/>
      </w:divBdr>
      <w:divsChild>
        <w:div w:id="1808352611">
          <w:marLeft w:val="0"/>
          <w:marRight w:val="0"/>
          <w:marTop w:val="0"/>
          <w:marBottom w:val="0"/>
          <w:divBdr>
            <w:top w:val="none" w:sz="0" w:space="0" w:color="auto"/>
            <w:left w:val="none" w:sz="0" w:space="0" w:color="auto"/>
            <w:bottom w:val="none" w:sz="0" w:space="0" w:color="auto"/>
            <w:right w:val="none" w:sz="0" w:space="0" w:color="auto"/>
          </w:divBdr>
          <w:divsChild>
            <w:div w:id="1670016277">
              <w:marLeft w:val="0"/>
              <w:marRight w:val="0"/>
              <w:marTop w:val="0"/>
              <w:marBottom w:val="0"/>
              <w:divBdr>
                <w:top w:val="none" w:sz="0" w:space="0" w:color="auto"/>
                <w:left w:val="none" w:sz="0" w:space="0" w:color="auto"/>
                <w:bottom w:val="none" w:sz="0" w:space="0" w:color="auto"/>
                <w:right w:val="none" w:sz="0" w:space="0" w:color="auto"/>
              </w:divBdr>
            </w:div>
            <w:div w:id="780344826">
              <w:marLeft w:val="0"/>
              <w:marRight w:val="0"/>
              <w:marTop w:val="0"/>
              <w:marBottom w:val="0"/>
              <w:divBdr>
                <w:top w:val="none" w:sz="0" w:space="0" w:color="auto"/>
                <w:left w:val="none" w:sz="0" w:space="0" w:color="auto"/>
                <w:bottom w:val="none" w:sz="0" w:space="0" w:color="auto"/>
                <w:right w:val="none" w:sz="0" w:space="0" w:color="auto"/>
              </w:divBdr>
              <w:divsChild>
                <w:div w:id="1970815912">
                  <w:marLeft w:val="0"/>
                  <w:marRight w:val="0"/>
                  <w:marTop w:val="0"/>
                  <w:marBottom w:val="0"/>
                  <w:divBdr>
                    <w:top w:val="none" w:sz="0" w:space="0" w:color="auto"/>
                    <w:left w:val="none" w:sz="0" w:space="0" w:color="auto"/>
                    <w:bottom w:val="none" w:sz="0" w:space="0" w:color="auto"/>
                    <w:right w:val="none" w:sz="0" w:space="0" w:color="auto"/>
                  </w:divBdr>
                </w:div>
              </w:divsChild>
            </w:div>
            <w:div w:id="117261274">
              <w:marLeft w:val="0"/>
              <w:marRight w:val="0"/>
              <w:marTop w:val="0"/>
              <w:marBottom w:val="0"/>
              <w:divBdr>
                <w:top w:val="none" w:sz="0" w:space="0" w:color="auto"/>
                <w:left w:val="none" w:sz="0" w:space="0" w:color="auto"/>
                <w:bottom w:val="none" w:sz="0" w:space="0" w:color="auto"/>
                <w:right w:val="none" w:sz="0" w:space="0" w:color="auto"/>
              </w:divBdr>
            </w:div>
            <w:div w:id="7603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Endeavour College</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Georgia Nickolai</cp:lastModifiedBy>
  <cp:revision>28</cp:revision>
  <cp:lastPrinted>2010-05-02T10:26:00Z</cp:lastPrinted>
  <dcterms:created xsi:type="dcterms:W3CDTF">2010-04-14T03:54:00Z</dcterms:created>
  <dcterms:modified xsi:type="dcterms:W3CDTF">2024-06-14T07:40:00Z</dcterms:modified>
</cp:coreProperties>
</file>