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7650" w14:textId="77777777" w:rsidR="00490955" w:rsidRPr="00A37B91" w:rsidRDefault="00490955" w:rsidP="00490955">
      <w:pPr>
        <w:jc w:val="center"/>
        <w:rPr>
          <w:b/>
          <w:sz w:val="24"/>
          <w:szCs w:val="28"/>
        </w:rPr>
      </w:pPr>
      <w:r w:rsidRPr="00A37B91">
        <w:rPr>
          <w:b/>
          <w:sz w:val="24"/>
          <w:szCs w:val="28"/>
        </w:rPr>
        <w:t>FAITH LUTHERAN COLLEGE</w:t>
      </w:r>
      <w:r w:rsidR="00A10456" w:rsidRPr="00A37B91">
        <w:rPr>
          <w:b/>
          <w:sz w:val="24"/>
          <w:szCs w:val="28"/>
        </w:rPr>
        <w:t xml:space="preserve"> – YEAR 9</w:t>
      </w:r>
      <w:r w:rsidR="0087149D" w:rsidRPr="00A37B91">
        <w:rPr>
          <w:b/>
          <w:sz w:val="24"/>
          <w:szCs w:val="28"/>
        </w:rPr>
        <w:t xml:space="preserve"> GERMAN</w:t>
      </w:r>
      <w:r w:rsidR="00BC61B6" w:rsidRPr="00A37B91">
        <w:rPr>
          <w:b/>
          <w:sz w:val="24"/>
          <w:szCs w:val="28"/>
        </w:rPr>
        <w:t xml:space="preserve"> UNIT PLAN</w:t>
      </w:r>
    </w:p>
    <w:p w14:paraId="163CCCA8" w14:textId="24FCA162" w:rsidR="00490955" w:rsidRPr="00BC61B6" w:rsidRDefault="00490955">
      <w:pPr>
        <w:rPr>
          <w:sz w:val="28"/>
          <w:szCs w:val="28"/>
        </w:rPr>
      </w:pPr>
      <w:r w:rsidRPr="00A37B91">
        <w:rPr>
          <w:sz w:val="24"/>
          <w:szCs w:val="28"/>
        </w:rPr>
        <w:t xml:space="preserve">UNIT TITLE: </w:t>
      </w:r>
      <w:proofErr w:type="spellStart"/>
      <w:r w:rsidR="00C530AF" w:rsidRPr="00A37B91">
        <w:rPr>
          <w:sz w:val="24"/>
          <w:szCs w:val="28"/>
        </w:rPr>
        <w:t>Wie</w:t>
      </w:r>
      <w:proofErr w:type="spellEnd"/>
      <w:r w:rsidR="00C530AF" w:rsidRPr="00A37B91">
        <w:rPr>
          <w:sz w:val="24"/>
          <w:szCs w:val="28"/>
        </w:rPr>
        <w:t xml:space="preserve"> </w:t>
      </w:r>
      <w:proofErr w:type="spellStart"/>
      <w:r w:rsidR="00C530AF" w:rsidRPr="00A37B91">
        <w:rPr>
          <w:sz w:val="24"/>
          <w:szCs w:val="28"/>
        </w:rPr>
        <w:t>wohnen</w:t>
      </w:r>
      <w:proofErr w:type="spellEnd"/>
      <w:r w:rsidR="000A15AC" w:rsidRPr="00A37B91">
        <w:rPr>
          <w:sz w:val="24"/>
          <w:szCs w:val="28"/>
        </w:rPr>
        <w:t xml:space="preserve"> </w:t>
      </w:r>
      <w:proofErr w:type="spellStart"/>
      <w:r w:rsidR="000A15AC" w:rsidRPr="00A37B91">
        <w:rPr>
          <w:sz w:val="24"/>
          <w:szCs w:val="28"/>
        </w:rPr>
        <w:t>junge</w:t>
      </w:r>
      <w:proofErr w:type="spellEnd"/>
      <w:r w:rsidR="000A15AC" w:rsidRPr="00A37B91">
        <w:rPr>
          <w:sz w:val="24"/>
          <w:szCs w:val="28"/>
        </w:rPr>
        <w:t xml:space="preserve"> </w:t>
      </w:r>
      <w:proofErr w:type="spellStart"/>
      <w:r w:rsidR="000A15AC" w:rsidRPr="00A37B91">
        <w:rPr>
          <w:sz w:val="24"/>
          <w:szCs w:val="28"/>
        </w:rPr>
        <w:t>Leute</w:t>
      </w:r>
      <w:proofErr w:type="spellEnd"/>
      <w:r w:rsidR="000A15AC" w:rsidRPr="00A37B91">
        <w:rPr>
          <w:sz w:val="24"/>
          <w:szCs w:val="28"/>
        </w:rPr>
        <w:t xml:space="preserve"> auf der Welt?</w:t>
      </w:r>
      <w:r w:rsidRPr="00A37B91">
        <w:rPr>
          <w:sz w:val="24"/>
          <w:szCs w:val="28"/>
        </w:rPr>
        <w:tab/>
      </w:r>
      <w:r w:rsidR="00BC61B6" w:rsidRPr="00A37B91">
        <w:rPr>
          <w:sz w:val="24"/>
          <w:szCs w:val="28"/>
        </w:rPr>
        <w:tab/>
      </w:r>
      <w:r w:rsidR="00BC61B6" w:rsidRPr="00A37B91">
        <w:rPr>
          <w:sz w:val="24"/>
          <w:szCs w:val="28"/>
        </w:rPr>
        <w:tab/>
      </w:r>
      <w:r w:rsidR="00BC61B6" w:rsidRPr="00A37B91">
        <w:rPr>
          <w:sz w:val="24"/>
          <w:szCs w:val="28"/>
        </w:rPr>
        <w:tab/>
      </w:r>
      <w:r w:rsidR="00BC61B6" w:rsidRPr="00A37B91">
        <w:rPr>
          <w:sz w:val="24"/>
          <w:szCs w:val="28"/>
        </w:rPr>
        <w:tab/>
      </w:r>
      <w:r w:rsidR="00BC61B6" w:rsidRPr="00A37B91">
        <w:rPr>
          <w:sz w:val="24"/>
          <w:szCs w:val="28"/>
        </w:rPr>
        <w:tab/>
      </w:r>
      <w:r w:rsidR="00BC61B6" w:rsidRPr="00A37B91">
        <w:rPr>
          <w:sz w:val="24"/>
          <w:szCs w:val="28"/>
        </w:rPr>
        <w:tab/>
        <w:t xml:space="preserve">   </w:t>
      </w:r>
      <w:r w:rsidR="00C530AF" w:rsidRPr="00A37B91">
        <w:rPr>
          <w:sz w:val="24"/>
          <w:szCs w:val="28"/>
        </w:rPr>
        <w:t xml:space="preserve">        </w:t>
      </w:r>
      <w:r w:rsidRPr="00A37B91">
        <w:rPr>
          <w:sz w:val="24"/>
          <w:szCs w:val="28"/>
        </w:rPr>
        <w:t xml:space="preserve">DURATION: </w:t>
      </w:r>
      <w:r w:rsidR="00912672">
        <w:rPr>
          <w:sz w:val="28"/>
          <w:szCs w:val="28"/>
        </w:rPr>
        <w:t xml:space="preserve"> </w:t>
      </w:r>
      <w:r w:rsidR="00A10456">
        <w:t>Term 3 Weeks 6-10</w:t>
      </w:r>
      <w:r w:rsidR="00A37B91">
        <w:tab/>
      </w:r>
      <w:r w:rsidR="00A37B91">
        <w:tab/>
      </w:r>
      <w:r>
        <w:tab/>
      </w:r>
      <w:r>
        <w:tab/>
      </w:r>
    </w:p>
    <w:p w14:paraId="35840A98" w14:textId="77777777" w:rsidR="00490955" w:rsidRPr="00A37B91" w:rsidRDefault="00490955">
      <w:pPr>
        <w:rPr>
          <w:color w:val="000000" w:themeColor="text1"/>
          <w:sz w:val="20"/>
        </w:rPr>
      </w:pPr>
      <w:r w:rsidRPr="00A37B91">
        <w:rPr>
          <w:noProof/>
          <w:sz w:val="20"/>
          <w:lang w:val="en-US"/>
        </w:rPr>
        <mc:AlternateContent>
          <mc:Choice Requires="wps">
            <w:drawing>
              <wp:anchor distT="0" distB="0" distL="114300" distR="114300" simplePos="0" relativeHeight="251661312" behindDoc="1" locked="0" layoutInCell="1" allowOverlap="1" wp14:anchorId="5C3CE955" wp14:editId="27D0551F">
                <wp:simplePos x="0" y="0"/>
                <wp:positionH relativeFrom="column">
                  <wp:posOffset>9525</wp:posOffset>
                </wp:positionH>
                <wp:positionV relativeFrom="paragraph">
                  <wp:posOffset>635</wp:posOffset>
                </wp:positionV>
                <wp:extent cx="96964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696450" cy="200025"/>
                        </a:xfrm>
                        <a:prstGeom prst="rect">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05pt;width:763.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" fillcolor="#c2d69b [1942]" strokecolor="#c2d69b [1942]" strokeweight="2pt"/>
            </w:pict>
          </mc:Fallback>
        </mc:AlternateContent>
      </w:r>
      <w:r w:rsidRPr="00A37B91">
        <w:rPr>
          <w:color w:val="000000" w:themeColor="text1"/>
          <w:sz w:val="20"/>
        </w:rPr>
        <w:t>OVERVIEW OF LEARNING</w:t>
      </w:r>
    </w:p>
    <w:p w14:paraId="25974096" w14:textId="77777777" w:rsidR="00420161" w:rsidRPr="00A37B91" w:rsidRDefault="00AC0C8C" w:rsidP="00574965">
      <w:pPr>
        <w:shd w:val="clear" w:color="auto" w:fill="FFFFFF"/>
        <w:spacing w:after="120" w:line="240" w:lineRule="auto"/>
        <w:ind w:left="-48"/>
        <w:textAlignment w:val="baseline"/>
        <w:rPr>
          <w:color w:val="000000" w:themeColor="text1"/>
          <w:sz w:val="20"/>
        </w:rPr>
      </w:pPr>
      <w:r w:rsidRPr="00A37B91">
        <w:rPr>
          <w:color w:val="000000" w:themeColor="text1"/>
          <w:sz w:val="20"/>
        </w:rPr>
        <w:t>Students will use German to interact with each other and a range of textual resources to express their ideas and experiences of housing</w:t>
      </w:r>
      <w:r w:rsidR="007370CC" w:rsidRPr="00A37B91">
        <w:rPr>
          <w:color w:val="000000" w:themeColor="text1"/>
          <w:sz w:val="20"/>
        </w:rPr>
        <w:t xml:space="preserve"> and contributing to a household</w:t>
      </w:r>
      <w:r w:rsidR="00C530AF" w:rsidRPr="00A37B91">
        <w:rPr>
          <w:color w:val="000000" w:themeColor="text1"/>
          <w:sz w:val="20"/>
        </w:rPr>
        <w:t xml:space="preserve"> in different cultures around the world, including their own</w:t>
      </w:r>
      <w:r w:rsidRPr="00A37B91">
        <w:rPr>
          <w:color w:val="000000" w:themeColor="text1"/>
          <w:sz w:val="20"/>
        </w:rPr>
        <w:t>. Students will socialise, inform and create and gain understanding of Syst</w:t>
      </w:r>
      <w:r w:rsidR="00C530AF" w:rsidRPr="00A37B91">
        <w:rPr>
          <w:color w:val="000000" w:themeColor="text1"/>
          <w:sz w:val="20"/>
        </w:rPr>
        <w:t>ems of Language within the topic of ‘how young people live around the world’</w:t>
      </w:r>
      <w:r w:rsidRPr="00A37B91">
        <w:rPr>
          <w:color w:val="000000" w:themeColor="text1"/>
          <w:sz w:val="20"/>
        </w:rPr>
        <w:t>. Students will work individually and with others.</w:t>
      </w:r>
      <w:r w:rsidR="00D0582A" w:rsidRPr="00A37B91">
        <w:rPr>
          <w:color w:val="000000" w:themeColor="text1"/>
          <w:sz w:val="20"/>
        </w:rPr>
        <w:t xml:space="preserve"> Students will be involved in translating and reflecting as they</w:t>
      </w:r>
      <w:r w:rsidRPr="00A37B91">
        <w:rPr>
          <w:color w:val="000000" w:themeColor="text1"/>
          <w:sz w:val="20"/>
        </w:rPr>
        <w:t xml:space="preserve"> discuss how our own experiences and expectations of housing differ to those of people from </w:t>
      </w:r>
      <w:r w:rsidR="00C530AF" w:rsidRPr="00A37B91">
        <w:rPr>
          <w:color w:val="000000" w:themeColor="text1"/>
          <w:sz w:val="20"/>
        </w:rPr>
        <w:t>other</w:t>
      </w:r>
      <w:r w:rsidRPr="00A37B91">
        <w:rPr>
          <w:color w:val="000000" w:themeColor="text1"/>
          <w:sz w:val="20"/>
        </w:rPr>
        <w:t xml:space="preserve"> countries and consider how this influences the vocabulary we have to express these expectations. Students also consider </w:t>
      </w:r>
      <w:proofErr w:type="gramStart"/>
      <w:r w:rsidRPr="00A37B91">
        <w:rPr>
          <w:color w:val="000000" w:themeColor="text1"/>
          <w:sz w:val="20"/>
        </w:rPr>
        <w:t>how their own cultural practices involving the family home may be interpreted by their peers</w:t>
      </w:r>
      <w:r w:rsidR="00C530AF" w:rsidRPr="00A37B91">
        <w:rPr>
          <w:color w:val="000000" w:themeColor="text1"/>
          <w:sz w:val="20"/>
        </w:rPr>
        <w:t xml:space="preserve"> from other cultures and countries</w:t>
      </w:r>
      <w:proofErr w:type="gramEnd"/>
      <w:r w:rsidRPr="00A37B91">
        <w:rPr>
          <w:color w:val="000000" w:themeColor="text1"/>
          <w:sz w:val="20"/>
        </w:rPr>
        <w:t xml:space="preserve"> (</w:t>
      </w:r>
      <w:proofErr w:type="spellStart"/>
      <w:r w:rsidRPr="00A37B91">
        <w:rPr>
          <w:color w:val="000000" w:themeColor="text1"/>
          <w:sz w:val="20"/>
        </w:rPr>
        <w:t>eg</w:t>
      </w:r>
      <w:proofErr w:type="spellEnd"/>
      <w:r w:rsidRPr="00A37B91">
        <w:rPr>
          <w:color w:val="000000" w:themeColor="text1"/>
          <w:sz w:val="20"/>
        </w:rPr>
        <w:t xml:space="preserve"> how much time is spent in their room and what they have in their room, or the size of the home)</w:t>
      </w:r>
      <w:r w:rsidR="00D0582A" w:rsidRPr="00A37B91">
        <w:rPr>
          <w:color w:val="000000" w:themeColor="text1"/>
          <w:sz w:val="20"/>
        </w:rPr>
        <w:t>.</w:t>
      </w:r>
      <w:r w:rsidR="00C530AF" w:rsidRPr="00A37B91">
        <w:rPr>
          <w:color w:val="000000" w:themeColor="text1"/>
          <w:sz w:val="20"/>
        </w:rPr>
        <w:t xml:space="preserve"> This unit has the possibility of being extended to include the topics of food and celebrations into Term 4.</w:t>
      </w:r>
    </w:p>
    <w:p w14:paraId="2237A043" w14:textId="6DFB5F8D" w:rsidR="00BC61B6" w:rsidRPr="00A37B91" w:rsidRDefault="00A37B91" w:rsidP="00A37B91">
      <w:pPr>
        <w:tabs>
          <w:tab w:val="left" w:pos="3189"/>
        </w:tabs>
        <w:rPr>
          <w:color w:val="000000" w:themeColor="text1"/>
          <w:sz w:val="20"/>
        </w:rPr>
      </w:pPr>
      <w:r w:rsidRPr="00A37B91">
        <w:rPr>
          <w:noProof/>
          <w:sz w:val="18"/>
          <w:lang w:val="en-US"/>
        </w:rPr>
        <mc:AlternateContent>
          <mc:Choice Requires="wps">
            <w:drawing>
              <wp:anchor distT="0" distB="0" distL="114300" distR="114300" simplePos="0" relativeHeight="251669504" behindDoc="1" locked="0" layoutInCell="1" allowOverlap="1" wp14:anchorId="5EB24A74" wp14:editId="7A1D1327">
                <wp:simplePos x="0" y="0"/>
                <wp:positionH relativeFrom="column">
                  <wp:posOffset>-23132</wp:posOffset>
                </wp:positionH>
                <wp:positionV relativeFrom="paragraph">
                  <wp:posOffset>6531</wp:posOffset>
                </wp:positionV>
                <wp:extent cx="9696450" cy="200025"/>
                <wp:effectExtent l="0" t="0" r="31750" b="28575"/>
                <wp:wrapNone/>
                <wp:docPr id="1" name="Rectangle 1"/>
                <wp:cNvGraphicFramePr/>
                <a:graphic xmlns:a="http://schemas.openxmlformats.org/drawingml/2006/main">
                  <a:graphicData uri="http://schemas.microsoft.com/office/word/2010/wordprocessingShape">
                    <wps:wsp>
                      <wps:cNvSpPr/>
                      <wps:spPr>
                        <a:xfrm>
                          <a:off x="0" y="0"/>
                          <a:ext cx="9696450" cy="200025"/>
                        </a:xfrm>
                        <a:prstGeom prst="rect">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5pt;margin-top:.5pt;width:763.5pt;height:15.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" fillcolor="#c2d69b [1942]" strokecolor="#c2d69b [1942]" strokeweight="2pt"/>
            </w:pict>
          </mc:Fallback>
        </mc:AlternateContent>
      </w:r>
      <w:r w:rsidRPr="00A37B91">
        <w:rPr>
          <w:color w:val="000000" w:themeColor="text1"/>
          <w:sz w:val="20"/>
        </w:rPr>
        <w:t>ELEMENTS OF THE ACHIEVEMENT STANDARD ASSESSED</w:t>
      </w:r>
    </w:p>
    <w:p w14:paraId="4B0BEC34" w14:textId="667E406F" w:rsidR="00BC61B6" w:rsidRPr="00A37B91" w:rsidRDefault="00842268">
      <w:pPr>
        <w:rPr>
          <w:i/>
          <w:color w:val="000000" w:themeColor="text1"/>
          <w:sz w:val="20"/>
        </w:rPr>
      </w:pPr>
      <w:r w:rsidRPr="00A37B91">
        <w:rPr>
          <w:b/>
          <w:color w:val="000000" w:themeColor="text1"/>
          <w:sz w:val="20"/>
          <w:u w:val="single"/>
        </w:rPr>
        <w:t>Communicating</w:t>
      </w:r>
    </w:p>
    <w:p w14:paraId="237153C5" w14:textId="77777777" w:rsidR="0087149D" w:rsidRPr="00A37B91" w:rsidRDefault="0087149D">
      <w:pPr>
        <w:rPr>
          <w:color w:val="000000" w:themeColor="text1"/>
          <w:sz w:val="20"/>
        </w:rPr>
      </w:pPr>
      <w:r w:rsidRPr="00A37B91">
        <w:rPr>
          <w:color w:val="000000" w:themeColor="text1"/>
          <w:sz w:val="20"/>
        </w:rPr>
        <w:t xml:space="preserve">By the end of Year 10, </w:t>
      </w:r>
      <w:r w:rsidRPr="00A37B91">
        <w:rPr>
          <w:color w:val="000000" w:themeColor="text1"/>
          <w:sz w:val="20"/>
          <w:highlight w:val="yellow"/>
        </w:rPr>
        <w:t xml:space="preserve">students initiate and maintain interactions in written and spoken German to communicate ideas, thoughts, feelings and information </w:t>
      </w:r>
      <w:r w:rsidRPr="00A37B91">
        <w:rPr>
          <w:color w:val="000000" w:themeColor="text1"/>
          <w:sz w:val="20"/>
        </w:rPr>
        <w:t xml:space="preserve">related to relationships, school experiences, the community and future plans. They interact with others to make decisions, solve problems, and negotiate and plan action in response to issues. </w:t>
      </w:r>
      <w:r w:rsidRPr="00A37B91">
        <w:rPr>
          <w:color w:val="000000" w:themeColor="text1"/>
          <w:sz w:val="20"/>
          <w:highlight w:val="yellow"/>
        </w:rPr>
        <w:t>When interacting, they use both rehearsed and spontaneous language</w:t>
      </w:r>
      <w:r w:rsidRPr="00A37B91">
        <w:rPr>
          <w:color w:val="000000" w:themeColor="text1"/>
          <w:sz w:val="20"/>
        </w:rPr>
        <w:t xml:space="preserve">. </w:t>
      </w:r>
      <w:r w:rsidRPr="00A37B91">
        <w:rPr>
          <w:color w:val="000000" w:themeColor="text1"/>
          <w:sz w:val="20"/>
          <w:highlight w:val="yellow"/>
        </w:rPr>
        <w:t>They ask and respond to familiar questions</w:t>
      </w:r>
      <w:r w:rsidRPr="00A37B91">
        <w:rPr>
          <w:color w:val="000000" w:themeColor="text1"/>
          <w:sz w:val="20"/>
        </w:rPr>
        <w:t xml:space="preserve">, for example, </w:t>
      </w:r>
      <w:proofErr w:type="spellStart"/>
      <w:r w:rsidRPr="00A37B91">
        <w:rPr>
          <w:color w:val="000000" w:themeColor="text1"/>
          <w:sz w:val="20"/>
        </w:rPr>
        <w:t>Wir</w:t>
      </w:r>
      <w:proofErr w:type="spellEnd"/>
      <w:r w:rsidRPr="00A37B91">
        <w:rPr>
          <w:color w:val="000000" w:themeColor="text1"/>
          <w:sz w:val="20"/>
        </w:rPr>
        <w:t xml:space="preserve"> </w:t>
      </w:r>
      <w:proofErr w:type="spellStart"/>
      <w:proofErr w:type="gramStart"/>
      <w:r w:rsidRPr="00A37B91">
        <w:rPr>
          <w:color w:val="000000" w:themeColor="text1"/>
          <w:sz w:val="20"/>
        </w:rPr>
        <w:t>sind</w:t>
      </w:r>
      <w:proofErr w:type="spellEnd"/>
      <w:proofErr w:type="gramEnd"/>
      <w:r w:rsidRPr="00A37B91">
        <w:rPr>
          <w:color w:val="000000" w:themeColor="text1"/>
          <w:sz w:val="20"/>
        </w:rPr>
        <w:t xml:space="preserve"> in den </w:t>
      </w:r>
      <w:proofErr w:type="spellStart"/>
      <w:r w:rsidRPr="00A37B91">
        <w:rPr>
          <w:color w:val="000000" w:themeColor="text1"/>
          <w:sz w:val="20"/>
        </w:rPr>
        <w:t>Ferien</w:t>
      </w:r>
      <w:proofErr w:type="spellEnd"/>
      <w:r w:rsidRPr="00A37B91">
        <w:rPr>
          <w:color w:val="000000" w:themeColor="text1"/>
          <w:sz w:val="20"/>
        </w:rPr>
        <w:t xml:space="preserve"> oft ins </w:t>
      </w:r>
      <w:proofErr w:type="spellStart"/>
      <w:r w:rsidRPr="00A37B91">
        <w:rPr>
          <w:color w:val="000000" w:themeColor="text1"/>
          <w:sz w:val="20"/>
        </w:rPr>
        <w:t>Schwimmbad</w:t>
      </w:r>
      <w:proofErr w:type="spellEnd"/>
      <w:r w:rsidRPr="00A37B91">
        <w:rPr>
          <w:color w:val="000000" w:themeColor="text1"/>
          <w:sz w:val="20"/>
        </w:rPr>
        <w:t xml:space="preserve"> </w:t>
      </w:r>
      <w:proofErr w:type="spellStart"/>
      <w:r w:rsidRPr="00A37B91">
        <w:rPr>
          <w:color w:val="000000" w:themeColor="text1"/>
          <w:sz w:val="20"/>
        </w:rPr>
        <w:t>gegangen</w:t>
      </w:r>
      <w:proofErr w:type="spellEnd"/>
      <w:r w:rsidRPr="00A37B91">
        <w:rPr>
          <w:color w:val="000000" w:themeColor="text1"/>
          <w:sz w:val="20"/>
        </w:rPr>
        <w:t xml:space="preserve">. Was hast du </w:t>
      </w:r>
      <w:proofErr w:type="spellStart"/>
      <w:r w:rsidRPr="00A37B91">
        <w:rPr>
          <w:color w:val="000000" w:themeColor="text1"/>
          <w:sz w:val="20"/>
        </w:rPr>
        <w:t>gemacht</w:t>
      </w:r>
      <w:proofErr w:type="spellEnd"/>
      <w:r w:rsidRPr="00A37B91">
        <w:rPr>
          <w:color w:val="000000" w:themeColor="text1"/>
          <w:sz w:val="20"/>
        </w:rPr>
        <w:t xml:space="preserve">? </w:t>
      </w:r>
      <w:proofErr w:type="spellStart"/>
      <w:r w:rsidRPr="00A37B91">
        <w:rPr>
          <w:color w:val="000000" w:themeColor="text1"/>
          <w:sz w:val="20"/>
        </w:rPr>
        <w:t>Ich</w:t>
      </w:r>
      <w:proofErr w:type="spellEnd"/>
      <w:r w:rsidRPr="00A37B91">
        <w:rPr>
          <w:color w:val="000000" w:themeColor="text1"/>
          <w:sz w:val="20"/>
        </w:rPr>
        <w:t xml:space="preserve"> </w:t>
      </w:r>
      <w:proofErr w:type="spellStart"/>
      <w:r w:rsidRPr="00A37B91">
        <w:rPr>
          <w:color w:val="000000" w:themeColor="text1"/>
          <w:sz w:val="20"/>
        </w:rPr>
        <w:t>finde</w:t>
      </w:r>
      <w:proofErr w:type="spellEnd"/>
      <w:r w:rsidRPr="00A37B91">
        <w:rPr>
          <w:color w:val="000000" w:themeColor="text1"/>
          <w:sz w:val="20"/>
        </w:rPr>
        <w:t xml:space="preserve"> </w:t>
      </w:r>
      <w:proofErr w:type="spellStart"/>
      <w:r w:rsidRPr="00A37B91">
        <w:rPr>
          <w:color w:val="000000" w:themeColor="text1"/>
          <w:sz w:val="20"/>
        </w:rPr>
        <w:t>meine</w:t>
      </w:r>
      <w:proofErr w:type="spellEnd"/>
      <w:r w:rsidRPr="00A37B91">
        <w:rPr>
          <w:color w:val="000000" w:themeColor="text1"/>
          <w:sz w:val="20"/>
        </w:rPr>
        <w:t xml:space="preserve"> </w:t>
      </w:r>
      <w:proofErr w:type="spellStart"/>
      <w:r w:rsidRPr="00A37B91">
        <w:rPr>
          <w:color w:val="000000" w:themeColor="text1"/>
          <w:sz w:val="20"/>
        </w:rPr>
        <w:t>Schule</w:t>
      </w:r>
      <w:proofErr w:type="spellEnd"/>
      <w:r w:rsidRPr="00A37B91">
        <w:rPr>
          <w:color w:val="000000" w:themeColor="text1"/>
          <w:sz w:val="20"/>
        </w:rPr>
        <w:t xml:space="preserve"> gut, und du? </w:t>
      </w:r>
      <w:proofErr w:type="spellStart"/>
      <w:r w:rsidRPr="00A37B91">
        <w:rPr>
          <w:color w:val="000000" w:themeColor="text1"/>
          <w:sz w:val="20"/>
        </w:rPr>
        <w:t>Wie</w:t>
      </w:r>
      <w:proofErr w:type="spellEnd"/>
      <w:r w:rsidRPr="00A37B91">
        <w:rPr>
          <w:color w:val="000000" w:themeColor="text1"/>
          <w:sz w:val="20"/>
        </w:rPr>
        <w:t xml:space="preserve"> </w:t>
      </w:r>
      <w:proofErr w:type="spellStart"/>
      <w:r w:rsidRPr="00A37B91">
        <w:rPr>
          <w:color w:val="000000" w:themeColor="text1"/>
          <w:sz w:val="20"/>
        </w:rPr>
        <w:t>findest</w:t>
      </w:r>
      <w:proofErr w:type="spellEnd"/>
      <w:r w:rsidRPr="00A37B91">
        <w:rPr>
          <w:color w:val="000000" w:themeColor="text1"/>
          <w:sz w:val="20"/>
        </w:rPr>
        <w:t xml:space="preserve"> du </w:t>
      </w:r>
      <w:proofErr w:type="spellStart"/>
      <w:r w:rsidRPr="00A37B91">
        <w:rPr>
          <w:color w:val="000000" w:themeColor="text1"/>
          <w:sz w:val="20"/>
        </w:rPr>
        <w:t>deine</w:t>
      </w:r>
      <w:proofErr w:type="spellEnd"/>
      <w:r w:rsidRPr="00A37B91">
        <w:rPr>
          <w:color w:val="000000" w:themeColor="text1"/>
          <w:sz w:val="20"/>
        </w:rPr>
        <w:t xml:space="preserve"> </w:t>
      </w:r>
      <w:proofErr w:type="spellStart"/>
      <w:r w:rsidRPr="00A37B91">
        <w:rPr>
          <w:color w:val="000000" w:themeColor="text1"/>
          <w:sz w:val="20"/>
        </w:rPr>
        <w:t>Schule</w:t>
      </w:r>
      <w:proofErr w:type="spellEnd"/>
      <w:r w:rsidRPr="00A37B91">
        <w:rPr>
          <w:color w:val="000000" w:themeColor="text1"/>
          <w:sz w:val="20"/>
        </w:rPr>
        <w:t xml:space="preserve">? </w:t>
      </w:r>
      <w:proofErr w:type="gramStart"/>
      <w:r w:rsidRPr="00A37B91">
        <w:rPr>
          <w:color w:val="000000" w:themeColor="text1"/>
          <w:sz w:val="20"/>
          <w:highlight w:val="yellow"/>
        </w:rPr>
        <w:t>and</w:t>
      </w:r>
      <w:proofErr w:type="gramEnd"/>
      <w:r w:rsidRPr="00A37B91">
        <w:rPr>
          <w:color w:val="000000" w:themeColor="text1"/>
          <w:sz w:val="20"/>
          <w:highlight w:val="yellow"/>
        </w:rPr>
        <w:t xml:space="preserve"> make comparisons</w:t>
      </w:r>
      <w:r w:rsidRPr="00A37B91">
        <w:rPr>
          <w:color w:val="000000" w:themeColor="text1"/>
          <w:sz w:val="20"/>
        </w:rPr>
        <w:t xml:space="preserve">, such as, </w:t>
      </w:r>
      <w:proofErr w:type="spellStart"/>
      <w:r w:rsidRPr="00A37B91">
        <w:rPr>
          <w:color w:val="000000" w:themeColor="text1"/>
          <w:sz w:val="20"/>
        </w:rPr>
        <w:t>Meine</w:t>
      </w:r>
      <w:proofErr w:type="spellEnd"/>
      <w:r w:rsidRPr="00A37B91">
        <w:rPr>
          <w:color w:val="000000" w:themeColor="text1"/>
          <w:sz w:val="20"/>
        </w:rPr>
        <w:t xml:space="preserve"> </w:t>
      </w:r>
      <w:proofErr w:type="spellStart"/>
      <w:r w:rsidRPr="00A37B91">
        <w:rPr>
          <w:color w:val="000000" w:themeColor="text1"/>
          <w:sz w:val="20"/>
        </w:rPr>
        <w:t>Freundin</w:t>
      </w:r>
      <w:proofErr w:type="spellEnd"/>
      <w:r w:rsidRPr="00A37B91">
        <w:rPr>
          <w:color w:val="000000" w:themeColor="text1"/>
          <w:sz w:val="20"/>
        </w:rPr>
        <w:t xml:space="preserve"> </w:t>
      </w:r>
      <w:proofErr w:type="spellStart"/>
      <w:r w:rsidRPr="00A37B91">
        <w:rPr>
          <w:color w:val="000000" w:themeColor="text1"/>
          <w:sz w:val="20"/>
        </w:rPr>
        <w:t>ist</w:t>
      </w:r>
      <w:proofErr w:type="spellEnd"/>
      <w:r w:rsidRPr="00A37B91">
        <w:rPr>
          <w:color w:val="000000" w:themeColor="text1"/>
          <w:sz w:val="20"/>
        </w:rPr>
        <w:t xml:space="preserve"> </w:t>
      </w:r>
      <w:proofErr w:type="spellStart"/>
      <w:r w:rsidRPr="00A37B91">
        <w:rPr>
          <w:color w:val="000000" w:themeColor="text1"/>
          <w:sz w:val="20"/>
        </w:rPr>
        <w:t>flei</w:t>
      </w:r>
      <w:proofErr w:type="spellEnd"/>
      <w:r w:rsidRPr="00A37B91">
        <w:rPr>
          <w:color w:val="000000" w:themeColor="text1"/>
          <w:sz w:val="20"/>
        </w:rPr>
        <w:t>β</w:t>
      </w:r>
      <w:proofErr w:type="spellStart"/>
      <w:r w:rsidRPr="00A37B91">
        <w:rPr>
          <w:color w:val="000000" w:themeColor="text1"/>
          <w:sz w:val="20"/>
        </w:rPr>
        <w:t>iger</w:t>
      </w:r>
      <w:proofErr w:type="spellEnd"/>
      <w:r w:rsidRPr="00A37B91">
        <w:rPr>
          <w:color w:val="000000" w:themeColor="text1"/>
          <w:sz w:val="20"/>
        </w:rPr>
        <w:t xml:space="preserve"> </w:t>
      </w:r>
      <w:proofErr w:type="spellStart"/>
      <w:r w:rsidRPr="00A37B91">
        <w:rPr>
          <w:color w:val="000000" w:themeColor="text1"/>
          <w:sz w:val="20"/>
        </w:rPr>
        <w:t>als</w:t>
      </w:r>
      <w:proofErr w:type="spellEnd"/>
      <w:r w:rsidRPr="00A37B91">
        <w:rPr>
          <w:color w:val="000000" w:themeColor="text1"/>
          <w:sz w:val="20"/>
        </w:rPr>
        <w:t xml:space="preserve"> </w:t>
      </w:r>
      <w:proofErr w:type="spellStart"/>
      <w:r w:rsidRPr="00A37B91">
        <w:rPr>
          <w:color w:val="000000" w:themeColor="text1"/>
          <w:sz w:val="20"/>
        </w:rPr>
        <w:t>ich</w:t>
      </w:r>
      <w:proofErr w:type="spellEnd"/>
      <w:r w:rsidRPr="00A37B91">
        <w:rPr>
          <w:color w:val="000000" w:themeColor="text1"/>
          <w:sz w:val="20"/>
        </w:rPr>
        <w:t xml:space="preserve">. </w:t>
      </w:r>
      <w:r w:rsidRPr="00A37B91">
        <w:rPr>
          <w:color w:val="000000" w:themeColor="text1"/>
          <w:sz w:val="20"/>
          <w:highlight w:val="yellow"/>
        </w:rPr>
        <w:t>They give opinions</w:t>
      </w:r>
      <w:r w:rsidRPr="00A37B91">
        <w:rPr>
          <w:color w:val="000000" w:themeColor="text1"/>
          <w:sz w:val="20"/>
        </w:rPr>
        <w:t xml:space="preserve"> explain problems and ask for advice or clarification, for example, </w:t>
      </w:r>
      <w:proofErr w:type="spellStart"/>
      <w:r w:rsidRPr="00A37B91">
        <w:rPr>
          <w:color w:val="000000" w:themeColor="text1"/>
          <w:sz w:val="20"/>
        </w:rPr>
        <w:t>Ich</w:t>
      </w:r>
      <w:proofErr w:type="spellEnd"/>
      <w:r w:rsidRPr="00A37B91">
        <w:rPr>
          <w:color w:val="000000" w:themeColor="text1"/>
          <w:sz w:val="20"/>
        </w:rPr>
        <w:t xml:space="preserve"> </w:t>
      </w:r>
      <w:proofErr w:type="spellStart"/>
      <w:r w:rsidRPr="00A37B91">
        <w:rPr>
          <w:color w:val="000000" w:themeColor="text1"/>
          <w:sz w:val="20"/>
        </w:rPr>
        <w:t>wohne</w:t>
      </w:r>
      <w:proofErr w:type="spellEnd"/>
      <w:r w:rsidRPr="00A37B91">
        <w:rPr>
          <w:color w:val="000000" w:themeColor="text1"/>
          <w:sz w:val="20"/>
        </w:rPr>
        <w:t xml:space="preserve"> </w:t>
      </w:r>
      <w:proofErr w:type="spellStart"/>
      <w:r w:rsidRPr="00A37B91">
        <w:rPr>
          <w:color w:val="000000" w:themeColor="text1"/>
          <w:sz w:val="20"/>
        </w:rPr>
        <w:t>gern</w:t>
      </w:r>
      <w:proofErr w:type="spellEnd"/>
      <w:r w:rsidRPr="00A37B91">
        <w:rPr>
          <w:color w:val="000000" w:themeColor="text1"/>
          <w:sz w:val="20"/>
        </w:rPr>
        <w:t xml:space="preserve"> auf </w:t>
      </w:r>
      <w:proofErr w:type="spellStart"/>
      <w:r w:rsidRPr="00A37B91">
        <w:rPr>
          <w:color w:val="000000" w:themeColor="text1"/>
          <w:sz w:val="20"/>
        </w:rPr>
        <w:t>dem</w:t>
      </w:r>
      <w:proofErr w:type="spellEnd"/>
      <w:r w:rsidRPr="00A37B91">
        <w:rPr>
          <w:color w:val="000000" w:themeColor="text1"/>
          <w:sz w:val="20"/>
        </w:rPr>
        <w:t xml:space="preserve"> Land, </w:t>
      </w:r>
      <w:proofErr w:type="spellStart"/>
      <w:r w:rsidRPr="00A37B91">
        <w:rPr>
          <w:color w:val="000000" w:themeColor="text1"/>
          <w:sz w:val="20"/>
        </w:rPr>
        <w:t>weil</w:t>
      </w:r>
      <w:proofErr w:type="spellEnd"/>
      <w:r w:rsidRPr="00A37B91">
        <w:rPr>
          <w:color w:val="000000" w:themeColor="text1"/>
          <w:sz w:val="20"/>
        </w:rPr>
        <w:t xml:space="preserve"> ... , </w:t>
      </w:r>
      <w:proofErr w:type="spellStart"/>
      <w:r w:rsidRPr="00A37B91">
        <w:rPr>
          <w:color w:val="000000" w:themeColor="text1"/>
          <w:sz w:val="20"/>
        </w:rPr>
        <w:t>Ich</w:t>
      </w:r>
      <w:proofErr w:type="spellEnd"/>
      <w:r w:rsidRPr="00A37B91">
        <w:rPr>
          <w:color w:val="000000" w:themeColor="text1"/>
          <w:sz w:val="20"/>
        </w:rPr>
        <w:t xml:space="preserve"> </w:t>
      </w:r>
      <w:proofErr w:type="spellStart"/>
      <w:r w:rsidRPr="00A37B91">
        <w:rPr>
          <w:color w:val="000000" w:themeColor="text1"/>
          <w:sz w:val="20"/>
        </w:rPr>
        <w:t>habe</w:t>
      </w:r>
      <w:proofErr w:type="spellEnd"/>
      <w:r w:rsidRPr="00A37B91">
        <w:rPr>
          <w:color w:val="000000" w:themeColor="text1"/>
          <w:sz w:val="20"/>
        </w:rPr>
        <w:t xml:space="preserve"> </w:t>
      </w:r>
      <w:proofErr w:type="spellStart"/>
      <w:r w:rsidRPr="00A37B91">
        <w:rPr>
          <w:color w:val="000000" w:themeColor="text1"/>
          <w:sz w:val="20"/>
        </w:rPr>
        <w:t>mein</w:t>
      </w:r>
      <w:proofErr w:type="spellEnd"/>
      <w:r w:rsidRPr="00A37B91">
        <w:rPr>
          <w:color w:val="000000" w:themeColor="text1"/>
          <w:sz w:val="20"/>
        </w:rPr>
        <w:t xml:space="preserve"> </w:t>
      </w:r>
      <w:proofErr w:type="spellStart"/>
      <w:r w:rsidRPr="00A37B91">
        <w:rPr>
          <w:color w:val="000000" w:themeColor="text1"/>
          <w:sz w:val="20"/>
        </w:rPr>
        <w:t>Passwort</w:t>
      </w:r>
      <w:proofErr w:type="spellEnd"/>
      <w:r w:rsidRPr="00A37B91">
        <w:rPr>
          <w:color w:val="000000" w:themeColor="text1"/>
          <w:sz w:val="20"/>
        </w:rPr>
        <w:t xml:space="preserve"> </w:t>
      </w:r>
      <w:proofErr w:type="spellStart"/>
      <w:r w:rsidRPr="00A37B91">
        <w:rPr>
          <w:color w:val="000000" w:themeColor="text1"/>
          <w:sz w:val="20"/>
        </w:rPr>
        <w:t>vergessen</w:t>
      </w:r>
      <w:proofErr w:type="spellEnd"/>
      <w:r w:rsidRPr="00A37B91">
        <w:rPr>
          <w:color w:val="000000" w:themeColor="text1"/>
          <w:sz w:val="20"/>
        </w:rPr>
        <w:t xml:space="preserve">. Was </w:t>
      </w:r>
      <w:proofErr w:type="spellStart"/>
      <w:r w:rsidRPr="00A37B91">
        <w:rPr>
          <w:color w:val="000000" w:themeColor="text1"/>
          <w:sz w:val="20"/>
        </w:rPr>
        <w:t>soll</w:t>
      </w:r>
      <w:proofErr w:type="spellEnd"/>
      <w:r w:rsidRPr="00A37B91">
        <w:rPr>
          <w:color w:val="000000" w:themeColor="text1"/>
          <w:sz w:val="20"/>
        </w:rPr>
        <w:t xml:space="preserve"> </w:t>
      </w:r>
      <w:proofErr w:type="spellStart"/>
      <w:r w:rsidRPr="00A37B91">
        <w:rPr>
          <w:color w:val="000000" w:themeColor="text1"/>
          <w:sz w:val="20"/>
        </w:rPr>
        <w:t>ich</w:t>
      </w:r>
      <w:proofErr w:type="spellEnd"/>
      <w:r w:rsidRPr="00A37B91">
        <w:rPr>
          <w:color w:val="000000" w:themeColor="text1"/>
          <w:sz w:val="20"/>
        </w:rPr>
        <w:t xml:space="preserve"> </w:t>
      </w:r>
      <w:proofErr w:type="spellStart"/>
      <w:r w:rsidRPr="00A37B91">
        <w:rPr>
          <w:color w:val="000000" w:themeColor="text1"/>
          <w:sz w:val="20"/>
        </w:rPr>
        <w:t>machen</w:t>
      </w:r>
      <w:proofErr w:type="spellEnd"/>
      <w:r w:rsidRPr="00A37B91">
        <w:rPr>
          <w:color w:val="000000" w:themeColor="text1"/>
          <w:sz w:val="20"/>
        </w:rPr>
        <w:t xml:space="preserve">? </w:t>
      </w:r>
      <w:proofErr w:type="spellStart"/>
      <w:r w:rsidRPr="00A37B91">
        <w:rPr>
          <w:color w:val="000000" w:themeColor="text1"/>
          <w:sz w:val="20"/>
        </w:rPr>
        <w:t>Wie</w:t>
      </w:r>
      <w:proofErr w:type="spellEnd"/>
      <w:r w:rsidRPr="00A37B91">
        <w:rPr>
          <w:color w:val="000000" w:themeColor="text1"/>
          <w:sz w:val="20"/>
        </w:rPr>
        <w:t xml:space="preserve"> </w:t>
      </w:r>
      <w:proofErr w:type="spellStart"/>
      <w:r w:rsidRPr="00A37B91">
        <w:rPr>
          <w:color w:val="000000" w:themeColor="text1"/>
          <w:sz w:val="20"/>
        </w:rPr>
        <w:t>lernt</w:t>
      </w:r>
      <w:proofErr w:type="spellEnd"/>
      <w:r w:rsidRPr="00A37B91">
        <w:rPr>
          <w:color w:val="000000" w:themeColor="text1"/>
          <w:sz w:val="20"/>
        </w:rPr>
        <w:t xml:space="preserve"> man die </w:t>
      </w:r>
      <w:proofErr w:type="spellStart"/>
      <w:r w:rsidRPr="00A37B91">
        <w:rPr>
          <w:color w:val="000000" w:themeColor="text1"/>
          <w:sz w:val="20"/>
        </w:rPr>
        <w:t>deutschen</w:t>
      </w:r>
      <w:proofErr w:type="spellEnd"/>
      <w:r w:rsidRPr="00A37B91">
        <w:rPr>
          <w:color w:val="000000" w:themeColor="text1"/>
          <w:sz w:val="20"/>
        </w:rPr>
        <w:t xml:space="preserve"> </w:t>
      </w:r>
      <w:proofErr w:type="spellStart"/>
      <w:r w:rsidRPr="00A37B91">
        <w:rPr>
          <w:color w:val="000000" w:themeColor="text1"/>
          <w:sz w:val="20"/>
        </w:rPr>
        <w:t>Verben</w:t>
      </w:r>
      <w:proofErr w:type="spellEnd"/>
      <w:proofErr w:type="gramStart"/>
      <w:r w:rsidRPr="00A37B91">
        <w:rPr>
          <w:color w:val="000000" w:themeColor="text1"/>
          <w:sz w:val="20"/>
        </w:rPr>
        <w:t>?.</w:t>
      </w:r>
      <w:proofErr w:type="gramEnd"/>
      <w:r w:rsidRPr="00A37B91">
        <w:rPr>
          <w:color w:val="000000" w:themeColor="text1"/>
          <w:sz w:val="20"/>
        </w:rPr>
        <w:t xml:space="preserve"> </w:t>
      </w:r>
      <w:r w:rsidRPr="00A37B91">
        <w:rPr>
          <w:color w:val="000000" w:themeColor="text1"/>
          <w:sz w:val="20"/>
          <w:highlight w:val="yellow"/>
        </w:rPr>
        <w:t>They apply rules of pronunciation, intonation and stress</w:t>
      </w:r>
      <w:r w:rsidRPr="00A37B91">
        <w:rPr>
          <w:color w:val="000000" w:themeColor="text1"/>
          <w:sz w:val="20"/>
        </w:rPr>
        <w:t xml:space="preserve">, including variations such as contractions. </w:t>
      </w:r>
      <w:r w:rsidRPr="00A37B91">
        <w:rPr>
          <w:color w:val="000000" w:themeColor="text1"/>
          <w:sz w:val="20"/>
          <w:highlight w:val="yellow"/>
        </w:rPr>
        <w:t>They locate, analyse and record information, feelings and opinions from a range of texts</w:t>
      </w:r>
      <w:r w:rsidRPr="00A37B91">
        <w:rPr>
          <w:color w:val="000000" w:themeColor="text1"/>
          <w:sz w:val="20"/>
        </w:rPr>
        <w:t xml:space="preserve">. </w:t>
      </w:r>
      <w:r w:rsidRPr="00A37B91">
        <w:rPr>
          <w:color w:val="000000" w:themeColor="text1"/>
          <w:sz w:val="20"/>
          <w:highlight w:val="yellow"/>
        </w:rPr>
        <w:t>They respond to and re-create imaginative texts, and use descriptive and expressive vocabulary</w:t>
      </w:r>
      <w:r w:rsidRPr="00A37B91">
        <w:rPr>
          <w:color w:val="000000" w:themeColor="text1"/>
          <w:sz w:val="20"/>
        </w:rPr>
        <w:t xml:space="preserve"> to communicate about experiences and emotions. They modify meaning with a range of adverbs and adverbial phrases, such as, </w:t>
      </w:r>
      <w:proofErr w:type="spellStart"/>
      <w:r w:rsidRPr="00A37B91">
        <w:rPr>
          <w:color w:val="000000" w:themeColor="text1"/>
          <w:sz w:val="20"/>
        </w:rPr>
        <w:t>Wir</w:t>
      </w:r>
      <w:proofErr w:type="spellEnd"/>
      <w:r w:rsidRPr="00A37B91">
        <w:rPr>
          <w:color w:val="000000" w:themeColor="text1"/>
          <w:sz w:val="20"/>
        </w:rPr>
        <w:t xml:space="preserve"> </w:t>
      </w:r>
      <w:proofErr w:type="spellStart"/>
      <w:r w:rsidRPr="00A37B91">
        <w:rPr>
          <w:color w:val="000000" w:themeColor="text1"/>
          <w:sz w:val="20"/>
        </w:rPr>
        <w:t>haben</w:t>
      </w:r>
      <w:proofErr w:type="spellEnd"/>
      <w:r w:rsidRPr="00A37B91">
        <w:rPr>
          <w:color w:val="000000" w:themeColor="text1"/>
          <w:sz w:val="20"/>
        </w:rPr>
        <w:t xml:space="preserve"> das </w:t>
      </w:r>
      <w:proofErr w:type="spellStart"/>
      <w:r w:rsidRPr="00A37B91">
        <w:rPr>
          <w:color w:val="000000" w:themeColor="text1"/>
          <w:sz w:val="20"/>
        </w:rPr>
        <w:t>schon</w:t>
      </w:r>
      <w:proofErr w:type="spellEnd"/>
      <w:r w:rsidRPr="00A37B91">
        <w:rPr>
          <w:color w:val="000000" w:themeColor="text1"/>
          <w:sz w:val="20"/>
        </w:rPr>
        <w:t xml:space="preserve"> am Montag </w:t>
      </w:r>
      <w:proofErr w:type="spellStart"/>
      <w:r w:rsidRPr="00A37B91">
        <w:rPr>
          <w:color w:val="000000" w:themeColor="text1"/>
          <w:sz w:val="20"/>
        </w:rPr>
        <w:t>mit</w:t>
      </w:r>
      <w:proofErr w:type="spellEnd"/>
      <w:r w:rsidRPr="00A37B91">
        <w:rPr>
          <w:color w:val="000000" w:themeColor="text1"/>
          <w:sz w:val="20"/>
        </w:rPr>
        <w:t xml:space="preserve"> Frau Rolf </w:t>
      </w:r>
      <w:proofErr w:type="spellStart"/>
      <w:r w:rsidRPr="00A37B91">
        <w:rPr>
          <w:color w:val="000000" w:themeColor="text1"/>
          <w:sz w:val="20"/>
        </w:rPr>
        <w:t>gemacht</w:t>
      </w:r>
      <w:proofErr w:type="spellEnd"/>
      <w:r w:rsidRPr="00A37B91">
        <w:rPr>
          <w:color w:val="000000" w:themeColor="text1"/>
          <w:sz w:val="20"/>
        </w:rPr>
        <w:t xml:space="preserve">. </w:t>
      </w:r>
      <w:r w:rsidRPr="00A37B91">
        <w:rPr>
          <w:color w:val="000000" w:themeColor="text1"/>
          <w:sz w:val="20"/>
          <w:highlight w:val="yellow"/>
        </w:rPr>
        <w:t>They create personal, descriptive, informative and imaginative texts for different purposes, audiences and contexts</w:t>
      </w:r>
      <w:r w:rsidRPr="00A37B91">
        <w:rPr>
          <w:color w:val="000000" w:themeColor="text1"/>
          <w:sz w:val="20"/>
        </w:rPr>
        <w:t xml:space="preserve">. </w:t>
      </w:r>
      <w:r w:rsidRPr="00A37B91">
        <w:rPr>
          <w:color w:val="000000" w:themeColor="text1"/>
          <w:sz w:val="20"/>
          <w:highlight w:val="yellow"/>
        </w:rPr>
        <w:t>They use a range of grammatical elements to describe, situate and link people, objects and events in time and place</w:t>
      </w:r>
      <w:r w:rsidRPr="00A37B91">
        <w:rPr>
          <w:color w:val="000000" w:themeColor="text1"/>
          <w:sz w:val="20"/>
        </w:rPr>
        <w:t xml:space="preserve">. </w:t>
      </w:r>
      <w:r w:rsidRPr="00A37B91">
        <w:rPr>
          <w:color w:val="000000" w:themeColor="text1"/>
          <w:sz w:val="20"/>
          <w:highlight w:val="yellow"/>
        </w:rPr>
        <w:t>They use articles, for example, der/</w:t>
      </w:r>
      <w:proofErr w:type="spellStart"/>
      <w:r w:rsidRPr="00A37B91">
        <w:rPr>
          <w:color w:val="000000" w:themeColor="text1"/>
          <w:sz w:val="20"/>
          <w:highlight w:val="yellow"/>
        </w:rPr>
        <w:t>ein</w:t>
      </w:r>
      <w:proofErr w:type="spellEnd"/>
      <w:r w:rsidRPr="00A37B91">
        <w:rPr>
          <w:color w:val="000000" w:themeColor="text1"/>
          <w:sz w:val="20"/>
          <w:highlight w:val="yellow"/>
        </w:rPr>
        <w:t>, personal pronouns</w:t>
      </w:r>
      <w:r w:rsidRPr="00A37B91">
        <w:rPr>
          <w:color w:val="000000" w:themeColor="text1"/>
          <w:sz w:val="20"/>
        </w:rPr>
        <w:t xml:space="preserve">, some demonstrative and interrogative adjectives such as </w:t>
      </w:r>
      <w:proofErr w:type="spellStart"/>
      <w:r w:rsidRPr="00A37B91">
        <w:rPr>
          <w:color w:val="000000" w:themeColor="text1"/>
          <w:sz w:val="20"/>
        </w:rPr>
        <w:t>dieser</w:t>
      </w:r>
      <w:proofErr w:type="spellEnd"/>
      <w:r w:rsidRPr="00A37B91">
        <w:rPr>
          <w:color w:val="000000" w:themeColor="text1"/>
          <w:sz w:val="20"/>
        </w:rPr>
        <w:t xml:space="preserve">, </w:t>
      </w:r>
      <w:proofErr w:type="spellStart"/>
      <w:r w:rsidRPr="00A37B91">
        <w:rPr>
          <w:color w:val="000000" w:themeColor="text1"/>
          <w:sz w:val="20"/>
        </w:rPr>
        <w:t>jeder</w:t>
      </w:r>
      <w:proofErr w:type="spellEnd"/>
      <w:r w:rsidRPr="00A37B91">
        <w:rPr>
          <w:color w:val="000000" w:themeColor="text1"/>
          <w:sz w:val="20"/>
        </w:rPr>
        <w:t xml:space="preserve"> and </w:t>
      </w:r>
      <w:proofErr w:type="spellStart"/>
      <w:r w:rsidRPr="00A37B91">
        <w:rPr>
          <w:color w:val="000000" w:themeColor="text1"/>
          <w:sz w:val="20"/>
        </w:rPr>
        <w:t>welcher</w:t>
      </w:r>
      <w:proofErr w:type="spellEnd"/>
      <w:r w:rsidRPr="00A37B91">
        <w:rPr>
          <w:color w:val="000000" w:themeColor="text1"/>
          <w:sz w:val="20"/>
        </w:rPr>
        <w:t xml:space="preserve">, </w:t>
      </w:r>
      <w:r w:rsidRPr="00A37B91">
        <w:rPr>
          <w:color w:val="000000" w:themeColor="text1"/>
          <w:sz w:val="20"/>
          <w:highlight w:val="yellow"/>
        </w:rPr>
        <w:t>possessive adjectives in the nominative, accusative and dative case</w:t>
      </w:r>
      <w:r w:rsidRPr="00A37B91">
        <w:rPr>
          <w:color w:val="000000" w:themeColor="text1"/>
          <w:sz w:val="20"/>
        </w:rPr>
        <w:t xml:space="preserve">, and </w:t>
      </w:r>
      <w:r w:rsidRPr="00A37B91">
        <w:rPr>
          <w:color w:val="000000" w:themeColor="text1"/>
          <w:sz w:val="20"/>
          <w:highlight w:val="yellow"/>
        </w:rPr>
        <w:t>a range of prepositions in everyday and topic-based phrases</w:t>
      </w:r>
      <w:r w:rsidRPr="00A37B91">
        <w:rPr>
          <w:color w:val="000000" w:themeColor="text1"/>
          <w:sz w:val="20"/>
        </w:rPr>
        <w:t xml:space="preserve">. </w:t>
      </w:r>
      <w:r w:rsidRPr="00A37B91">
        <w:rPr>
          <w:color w:val="000000" w:themeColor="text1"/>
          <w:sz w:val="20"/>
          <w:highlight w:val="yellow"/>
        </w:rPr>
        <w:t>They use present and future tenses</w:t>
      </w:r>
      <w:r w:rsidR="00C530AF" w:rsidRPr="00A37B91">
        <w:rPr>
          <w:color w:val="000000" w:themeColor="text1"/>
          <w:sz w:val="20"/>
          <w:highlight w:val="yellow"/>
        </w:rPr>
        <w:t xml:space="preserve"> </w:t>
      </w:r>
      <w:r w:rsidRPr="00A37B91">
        <w:rPr>
          <w:color w:val="000000" w:themeColor="text1"/>
          <w:sz w:val="20"/>
          <w:highlight w:val="yellow"/>
        </w:rPr>
        <w:t>of a range of regular and irregular verbs, including some modal</w:t>
      </w:r>
      <w:r w:rsidRPr="00A37B91">
        <w:rPr>
          <w:color w:val="000000" w:themeColor="text1"/>
          <w:sz w:val="20"/>
        </w:rPr>
        <w:t xml:space="preserve">, separable and inseparable </w:t>
      </w:r>
      <w:r w:rsidRPr="00A37B91">
        <w:rPr>
          <w:color w:val="000000" w:themeColor="text1"/>
          <w:sz w:val="20"/>
          <w:highlight w:val="yellow"/>
        </w:rPr>
        <w:t>verbs</w:t>
      </w:r>
      <w:r w:rsidRPr="00A37B91">
        <w:rPr>
          <w:color w:val="000000" w:themeColor="text1"/>
          <w:sz w:val="20"/>
        </w:rPr>
        <w:t xml:space="preserve">. They describe past events and experiences using the present perfect and simple past tenses with a range of common verbs. They use some common reflexive verbs in the present tense, such as, </w:t>
      </w:r>
      <w:proofErr w:type="spellStart"/>
      <w:r w:rsidRPr="00A37B91">
        <w:rPr>
          <w:color w:val="000000" w:themeColor="text1"/>
          <w:sz w:val="20"/>
        </w:rPr>
        <w:t>Ich</w:t>
      </w:r>
      <w:proofErr w:type="spellEnd"/>
      <w:r w:rsidRPr="00A37B91">
        <w:rPr>
          <w:color w:val="000000" w:themeColor="text1"/>
          <w:sz w:val="20"/>
        </w:rPr>
        <w:t xml:space="preserve"> </w:t>
      </w:r>
      <w:proofErr w:type="spellStart"/>
      <w:r w:rsidRPr="00A37B91">
        <w:rPr>
          <w:color w:val="000000" w:themeColor="text1"/>
          <w:sz w:val="20"/>
        </w:rPr>
        <w:t>dusche</w:t>
      </w:r>
      <w:proofErr w:type="spellEnd"/>
      <w:r w:rsidRPr="00A37B91">
        <w:rPr>
          <w:color w:val="000000" w:themeColor="text1"/>
          <w:sz w:val="20"/>
        </w:rPr>
        <w:t xml:space="preserve"> </w:t>
      </w:r>
      <w:proofErr w:type="spellStart"/>
      <w:r w:rsidRPr="00A37B91">
        <w:rPr>
          <w:color w:val="000000" w:themeColor="text1"/>
          <w:sz w:val="20"/>
        </w:rPr>
        <w:t>mich</w:t>
      </w:r>
      <w:proofErr w:type="spellEnd"/>
      <w:r w:rsidRPr="00A37B91">
        <w:rPr>
          <w:color w:val="000000" w:themeColor="text1"/>
          <w:sz w:val="20"/>
        </w:rPr>
        <w:t xml:space="preserve"> morgens</w:t>
      </w:r>
      <w:proofErr w:type="gramStart"/>
      <w:r w:rsidRPr="00A37B91">
        <w:rPr>
          <w:color w:val="000000" w:themeColor="text1"/>
          <w:sz w:val="20"/>
        </w:rPr>
        <w:t>.;</w:t>
      </w:r>
      <w:proofErr w:type="gramEnd"/>
      <w:r w:rsidRPr="00A37B91">
        <w:rPr>
          <w:color w:val="000000" w:themeColor="text1"/>
          <w:sz w:val="20"/>
        </w:rPr>
        <w:t xml:space="preserve"> </w:t>
      </w:r>
      <w:proofErr w:type="spellStart"/>
      <w:r w:rsidRPr="00A37B91">
        <w:rPr>
          <w:color w:val="000000" w:themeColor="text1"/>
          <w:sz w:val="20"/>
        </w:rPr>
        <w:t>Interessierst</w:t>
      </w:r>
      <w:proofErr w:type="spellEnd"/>
      <w:r w:rsidRPr="00A37B91">
        <w:rPr>
          <w:color w:val="000000" w:themeColor="text1"/>
          <w:sz w:val="20"/>
        </w:rPr>
        <w:t xml:space="preserve"> du dich </w:t>
      </w:r>
      <w:proofErr w:type="spellStart"/>
      <w:r w:rsidRPr="00A37B91">
        <w:rPr>
          <w:color w:val="000000" w:themeColor="text1"/>
          <w:sz w:val="20"/>
        </w:rPr>
        <w:t>für</w:t>
      </w:r>
      <w:proofErr w:type="spellEnd"/>
      <w:r w:rsidRPr="00A37B91">
        <w:rPr>
          <w:color w:val="000000" w:themeColor="text1"/>
          <w:sz w:val="20"/>
        </w:rPr>
        <w:t xml:space="preserve"> Geschichte? </w:t>
      </w:r>
      <w:r w:rsidRPr="00A37B91">
        <w:rPr>
          <w:color w:val="000000" w:themeColor="text1"/>
          <w:sz w:val="20"/>
          <w:highlight w:val="yellow"/>
        </w:rPr>
        <w:t>They use a variety of conjunctions and cohesive devices</w:t>
      </w:r>
      <w:r w:rsidRPr="00A37B91">
        <w:rPr>
          <w:color w:val="000000" w:themeColor="text1"/>
          <w:sz w:val="20"/>
        </w:rPr>
        <w:t xml:space="preserve">, for example, </w:t>
      </w:r>
      <w:proofErr w:type="spellStart"/>
      <w:r w:rsidRPr="00A37B91">
        <w:rPr>
          <w:color w:val="000000" w:themeColor="text1"/>
          <w:sz w:val="20"/>
        </w:rPr>
        <w:t>als</w:t>
      </w:r>
      <w:proofErr w:type="spellEnd"/>
      <w:r w:rsidRPr="00A37B91">
        <w:rPr>
          <w:color w:val="000000" w:themeColor="text1"/>
          <w:sz w:val="20"/>
        </w:rPr>
        <w:t xml:space="preserve">, </w:t>
      </w:r>
      <w:proofErr w:type="spellStart"/>
      <w:r w:rsidRPr="00A37B91">
        <w:rPr>
          <w:color w:val="000000" w:themeColor="text1"/>
          <w:sz w:val="20"/>
        </w:rPr>
        <w:t>dass</w:t>
      </w:r>
      <w:proofErr w:type="spellEnd"/>
      <w:r w:rsidRPr="00A37B91">
        <w:rPr>
          <w:color w:val="000000" w:themeColor="text1"/>
          <w:sz w:val="20"/>
        </w:rPr>
        <w:t xml:space="preserve">, </w:t>
      </w:r>
      <w:proofErr w:type="spellStart"/>
      <w:r w:rsidRPr="00A37B91">
        <w:rPr>
          <w:color w:val="000000" w:themeColor="text1"/>
          <w:sz w:val="20"/>
        </w:rPr>
        <w:t>wenn</w:t>
      </w:r>
      <w:proofErr w:type="spellEnd"/>
      <w:r w:rsidRPr="00A37B91">
        <w:rPr>
          <w:color w:val="000000" w:themeColor="text1"/>
          <w:sz w:val="20"/>
        </w:rPr>
        <w:t xml:space="preserve">, </w:t>
      </w:r>
      <w:proofErr w:type="spellStart"/>
      <w:r w:rsidRPr="00A37B91">
        <w:rPr>
          <w:color w:val="000000" w:themeColor="text1"/>
          <w:sz w:val="20"/>
          <w:highlight w:val="yellow"/>
        </w:rPr>
        <w:t>weil</w:t>
      </w:r>
      <w:proofErr w:type="spellEnd"/>
      <w:r w:rsidRPr="00A37B91">
        <w:rPr>
          <w:color w:val="000000" w:themeColor="text1"/>
          <w:sz w:val="20"/>
        </w:rPr>
        <w:t xml:space="preserve">; </w:t>
      </w:r>
      <w:proofErr w:type="spellStart"/>
      <w:r w:rsidRPr="00A37B91">
        <w:rPr>
          <w:color w:val="000000" w:themeColor="text1"/>
          <w:sz w:val="20"/>
        </w:rPr>
        <w:t>dann</w:t>
      </w:r>
      <w:proofErr w:type="spellEnd"/>
      <w:r w:rsidRPr="00A37B91">
        <w:rPr>
          <w:color w:val="000000" w:themeColor="text1"/>
          <w:sz w:val="20"/>
        </w:rPr>
        <w:t xml:space="preserve">, </w:t>
      </w:r>
      <w:proofErr w:type="spellStart"/>
      <w:r w:rsidRPr="00A37B91">
        <w:rPr>
          <w:color w:val="000000" w:themeColor="text1"/>
          <w:sz w:val="20"/>
        </w:rPr>
        <w:t>früher</w:t>
      </w:r>
      <w:proofErr w:type="spellEnd"/>
      <w:r w:rsidRPr="00A37B91">
        <w:rPr>
          <w:color w:val="000000" w:themeColor="text1"/>
          <w:sz w:val="20"/>
        </w:rPr>
        <w:t xml:space="preserve">, </w:t>
      </w:r>
      <w:proofErr w:type="spellStart"/>
      <w:r w:rsidRPr="00A37B91">
        <w:rPr>
          <w:color w:val="000000" w:themeColor="text1"/>
          <w:sz w:val="20"/>
        </w:rPr>
        <w:t>danach</w:t>
      </w:r>
      <w:proofErr w:type="spellEnd"/>
      <w:r w:rsidRPr="00A37B91">
        <w:rPr>
          <w:color w:val="000000" w:themeColor="text1"/>
          <w:sz w:val="20"/>
        </w:rPr>
        <w:t xml:space="preserve">, </w:t>
      </w:r>
      <w:proofErr w:type="spellStart"/>
      <w:r w:rsidRPr="00A37B91">
        <w:rPr>
          <w:color w:val="000000" w:themeColor="text1"/>
          <w:sz w:val="20"/>
        </w:rPr>
        <w:t>vorher</w:t>
      </w:r>
      <w:proofErr w:type="spellEnd"/>
      <w:r w:rsidRPr="00A37B91">
        <w:rPr>
          <w:color w:val="000000" w:themeColor="text1"/>
          <w:sz w:val="20"/>
        </w:rPr>
        <w:t xml:space="preserve">, to create cohesion and interest. </w:t>
      </w:r>
      <w:r w:rsidRPr="00A37B91">
        <w:rPr>
          <w:color w:val="000000" w:themeColor="text1"/>
          <w:sz w:val="20"/>
          <w:highlight w:val="yellow"/>
        </w:rPr>
        <w:t>They translate and interpret excerpts from informative</w:t>
      </w:r>
      <w:r w:rsidRPr="00A37B91">
        <w:rPr>
          <w:color w:val="000000" w:themeColor="text1"/>
          <w:sz w:val="20"/>
        </w:rPr>
        <w:t xml:space="preserve"> and imaginative </w:t>
      </w:r>
      <w:r w:rsidRPr="00A37B91">
        <w:rPr>
          <w:color w:val="000000" w:themeColor="text1"/>
          <w:sz w:val="20"/>
          <w:highlight w:val="yellow"/>
        </w:rPr>
        <w:t>texts</w:t>
      </w:r>
      <w:r w:rsidRPr="00A37B91">
        <w:rPr>
          <w:color w:val="000000" w:themeColor="text1"/>
          <w:sz w:val="20"/>
        </w:rPr>
        <w:t xml:space="preserve">, </w:t>
      </w:r>
      <w:r w:rsidRPr="00A37B91">
        <w:rPr>
          <w:color w:val="000000" w:themeColor="text1"/>
          <w:sz w:val="20"/>
          <w:highlight w:val="yellow"/>
        </w:rPr>
        <w:t>identifying and explaining challenges and adjustments required when transferring meaning between languages and cultures</w:t>
      </w:r>
      <w:r w:rsidRPr="00A37B91">
        <w:rPr>
          <w:color w:val="000000" w:themeColor="text1"/>
          <w:sz w:val="20"/>
        </w:rPr>
        <w:t xml:space="preserve">. </w:t>
      </w:r>
      <w:r w:rsidRPr="00A37B91">
        <w:rPr>
          <w:color w:val="000000" w:themeColor="text1"/>
          <w:sz w:val="20"/>
          <w:highlight w:val="yellow"/>
        </w:rPr>
        <w:t>They explain the importance of audience and context in intercultural exchanges.</w:t>
      </w:r>
      <w:r w:rsidRPr="00A37B91">
        <w:rPr>
          <w:color w:val="000000" w:themeColor="text1"/>
          <w:sz w:val="20"/>
        </w:rPr>
        <w:t xml:space="preserve"> </w:t>
      </w:r>
      <w:r w:rsidRPr="00A37B91">
        <w:rPr>
          <w:color w:val="000000" w:themeColor="text1"/>
          <w:sz w:val="20"/>
          <w:highlight w:val="yellow"/>
        </w:rPr>
        <w:t>They explain how cultural identity is both shaped by and influences ways of communicating and thinking</w:t>
      </w:r>
      <w:r w:rsidRPr="00A37B91">
        <w:rPr>
          <w:color w:val="000000" w:themeColor="text1"/>
          <w:sz w:val="20"/>
        </w:rPr>
        <w:t>.</w:t>
      </w:r>
    </w:p>
    <w:p w14:paraId="4DA76DFA" w14:textId="6D36B484" w:rsidR="00BC61B6" w:rsidRPr="00A37B91" w:rsidRDefault="00842268">
      <w:pPr>
        <w:rPr>
          <w:color w:val="000000" w:themeColor="text1"/>
          <w:sz w:val="20"/>
        </w:rPr>
      </w:pPr>
      <w:r w:rsidRPr="00A37B91">
        <w:rPr>
          <w:b/>
          <w:color w:val="000000" w:themeColor="text1"/>
          <w:sz w:val="20"/>
          <w:u w:val="single"/>
        </w:rPr>
        <w:t>Understanding</w:t>
      </w:r>
    </w:p>
    <w:p w14:paraId="2B32FF9D" w14:textId="77777777" w:rsidR="0087149D" w:rsidRPr="00A37B91" w:rsidRDefault="0087149D">
      <w:pPr>
        <w:rPr>
          <w:color w:val="000000" w:themeColor="text1"/>
          <w:sz w:val="20"/>
        </w:rPr>
      </w:pPr>
      <w:r w:rsidRPr="00A37B91">
        <w:rPr>
          <w:color w:val="000000" w:themeColor="text1"/>
          <w:sz w:val="20"/>
        </w:rPr>
        <w:t xml:space="preserve">Students give examples of how language changes over time and identify reasons for change. </w:t>
      </w:r>
      <w:r w:rsidRPr="00A37B91">
        <w:rPr>
          <w:color w:val="000000" w:themeColor="text1"/>
          <w:sz w:val="20"/>
          <w:highlight w:val="yellow"/>
        </w:rPr>
        <w:t>They apply the German case system (mainly nominative, accusative, dative)</w:t>
      </w:r>
      <w:r w:rsidRPr="00A37B91">
        <w:rPr>
          <w:color w:val="000000" w:themeColor="text1"/>
          <w:sz w:val="20"/>
        </w:rPr>
        <w:t xml:space="preserve"> and explain the relationships between noun gender, article, pronoun, adjectival ending and case. </w:t>
      </w:r>
      <w:r w:rsidRPr="00A37B91">
        <w:rPr>
          <w:color w:val="000000" w:themeColor="text1"/>
          <w:sz w:val="20"/>
          <w:highlight w:val="yellow"/>
        </w:rPr>
        <w:t>They name some grammatical terms and their functions. They identify variations in the features of spoken and written German in relation to pronunciation, spelling and punctuation.</w:t>
      </w:r>
      <w:r w:rsidRPr="00A37B91">
        <w:rPr>
          <w:color w:val="000000" w:themeColor="text1"/>
          <w:sz w:val="20"/>
        </w:rPr>
        <w:t xml:space="preserve"> They identify textual conventions in a range of texts and explain how they shape meaning and influence responses. </w:t>
      </w:r>
      <w:r w:rsidRPr="00A37B91">
        <w:rPr>
          <w:color w:val="000000" w:themeColor="text1"/>
          <w:sz w:val="20"/>
          <w:highlight w:val="yellow"/>
        </w:rPr>
        <w:t>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r w:rsidRPr="00A37B91">
        <w:rPr>
          <w:color w:val="000000" w:themeColor="text1"/>
          <w:sz w:val="20"/>
        </w:rPr>
        <w:t>.</w:t>
      </w:r>
    </w:p>
    <w:p w14:paraId="5E85042C" w14:textId="43655FAC" w:rsidR="00BC61B6" w:rsidRDefault="004C115C" w:rsidP="00A41C23">
      <w:pPr>
        <w:tabs>
          <w:tab w:val="left" w:pos="3047"/>
        </w:tabs>
        <w:rPr>
          <w:color w:val="000000" w:themeColor="text1"/>
        </w:rPr>
      </w:pPr>
      <w:r>
        <w:rPr>
          <w:noProof/>
          <w:lang w:val="en-US"/>
        </w:rPr>
        <w:lastRenderedPageBreak/>
        <mc:AlternateContent>
          <mc:Choice Requires="wps">
            <w:drawing>
              <wp:anchor distT="0" distB="0" distL="114300" distR="114300" simplePos="0" relativeHeight="251665408" behindDoc="1" locked="0" layoutInCell="1" allowOverlap="1" wp14:anchorId="029C5AF0" wp14:editId="43594A02">
                <wp:simplePos x="0" y="0"/>
                <wp:positionH relativeFrom="column">
                  <wp:posOffset>0</wp:posOffset>
                </wp:positionH>
                <wp:positionV relativeFrom="paragraph">
                  <wp:posOffset>12065</wp:posOffset>
                </wp:positionV>
                <wp:extent cx="96964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696450" cy="200025"/>
                        </a:xfrm>
                        <a:prstGeom prst="rect">
                          <a:avLst/>
                        </a:prstGeom>
                        <a:solidFill>
                          <a:srgbClr val="9BBB59">
                            <a:lumMod val="60000"/>
                            <a:lumOff val="40000"/>
                          </a:srgbClr>
                        </a:solidFill>
                        <a:ln w="25400" cap="flat" cmpd="sng" algn="ctr">
                          <a:solidFill>
                            <a:srgbClr val="9BBB59">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95pt;width:763.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" fillcolor="#c3d69b" strokecolor="#c3d69b" strokeweight="2pt"/>
            </w:pict>
          </mc:Fallback>
        </mc:AlternateContent>
      </w:r>
      <w:r w:rsidR="00BC61B6">
        <w:rPr>
          <w:color w:val="000000" w:themeColor="text1"/>
        </w:rPr>
        <w:t>STRANDS</w:t>
      </w:r>
      <w:r w:rsidR="00A41C23">
        <w:rPr>
          <w:color w:val="000000" w:themeColor="text1"/>
        </w:rPr>
        <w:t xml:space="preserve"> – </w:t>
      </w:r>
    </w:p>
    <w:tbl>
      <w:tblPr>
        <w:tblStyle w:val="TableGrid"/>
        <w:tblW w:w="0" w:type="auto"/>
        <w:jc w:val="center"/>
        <w:tblLook w:val="04A0" w:firstRow="1" w:lastRow="0" w:firstColumn="1" w:lastColumn="0" w:noHBand="0" w:noVBand="1"/>
      </w:tblPr>
      <w:tblGrid>
        <w:gridCol w:w="7807"/>
        <w:gridCol w:w="7807"/>
      </w:tblGrid>
      <w:tr w:rsidR="00641837" w:rsidRPr="00B4609C" w14:paraId="589E8FC9" w14:textId="77777777" w:rsidTr="00641837">
        <w:trPr>
          <w:jc w:val="center"/>
        </w:trPr>
        <w:tc>
          <w:tcPr>
            <w:tcW w:w="7807" w:type="dxa"/>
          </w:tcPr>
          <w:p w14:paraId="2FFDF988" w14:textId="77777777" w:rsidR="00641837" w:rsidRPr="00B4609C" w:rsidRDefault="00641837" w:rsidP="00641837">
            <w:pPr>
              <w:jc w:val="center"/>
              <w:rPr>
                <w:rFonts w:cstheme="minorHAnsi"/>
                <w:b/>
                <w:color w:val="000000" w:themeColor="text1"/>
                <w:sz w:val="20"/>
                <w:szCs w:val="20"/>
              </w:rPr>
            </w:pPr>
            <w:r w:rsidRPr="00B4609C">
              <w:rPr>
                <w:rFonts w:cstheme="minorHAnsi"/>
                <w:b/>
                <w:color w:val="000000" w:themeColor="text1"/>
                <w:sz w:val="20"/>
                <w:szCs w:val="20"/>
              </w:rPr>
              <w:t>Communicating</w:t>
            </w:r>
          </w:p>
        </w:tc>
        <w:tc>
          <w:tcPr>
            <w:tcW w:w="7807" w:type="dxa"/>
          </w:tcPr>
          <w:p w14:paraId="3D5A9F50" w14:textId="77777777" w:rsidR="00641837" w:rsidRPr="00B4609C" w:rsidRDefault="00641837" w:rsidP="00641837">
            <w:pPr>
              <w:jc w:val="center"/>
              <w:rPr>
                <w:rFonts w:cstheme="minorHAnsi"/>
                <w:b/>
                <w:color w:val="000000" w:themeColor="text1"/>
                <w:sz w:val="20"/>
                <w:szCs w:val="20"/>
              </w:rPr>
            </w:pPr>
            <w:r w:rsidRPr="00B4609C">
              <w:rPr>
                <w:rFonts w:cstheme="minorHAnsi"/>
                <w:b/>
                <w:color w:val="000000" w:themeColor="text1"/>
                <w:sz w:val="20"/>
                <w:szCs w:val="20"/>
              </w:rPr>
              <w:t>Understanding</w:t>
            </w:r>
          </w:p>
        </w:tc>
      </w:tr>
      <w:tr w:rsidR="00641837" w:rsidRPr="00B4609C" w14:paraId="06D42EBE" w14:textId="77777777" w:rsidTr="00641837">
        <w:trPr>
          <w:jc w:val="center"/>
        </w:trPr>
        <w:tc>
          <w:tcPr>
            <w:tcW w:w="7807" w:type="dxa"/>
          </w:tcPr>
          <w:p w14:paraId="31321702" w14:textId="77777777" w:rsidR="00641837" w:rsidRPr="00B4609C" w:rsidRDefault="00842268" w:rsidP="00842268">
            <w:pPr>
              <w:rPr>
                <w:rFonts w:cstheme="minorHAnsi"/>
                <w:b/>
                <w:i/>
                <w:color w:val="000000" w:themeColor="text1"/>
                <w:sz w:val="20"/>
                <w:szCs w:val="20"/>
              </w:rPr>
            </w:pPr>
            <w:r w:rsidRPr="00B4609C">
              <w:rPr>
                <w:rFonts w:cstheme="minorHAnsi"/>
                <w:b/>
                <w:i/>
                <w:color w:val="000000" w:themeColor="text1"/>
                <w:sz w:val="20"/>
                <w:szCs w:val="20"/>
              </w:rPr>
              <w:t>Socialising</w:t>
            </w:r>
          </w:p>
          <w:p w14:paraId="69A969BC" w14:textId="77777777" w:rsidR="0087149D" w:rsidRPr="001547E5" w:rsidRDefault="0087149D" w:rsidP="0087149D">
            <w:pPr>
              <w:pStyle w:val="ListParagraph"/>
              <w:numPr>
                <w:ilvl w:val="0"/>
                <w:numId w:val="11"/>
              </w:numPr>
              <w:rPr>
                <w:rFonts w:cstheme="minorHAnsi"/>
                <w:color w:val="000000" w:themeColor="text1"/>
                <w:sz w:val="20"/>
                <w:szCs w:val="20"/>
                <w:highlight w:val="yellow"/>
              </w:rPr>
            </w:pPr>
            <w:r w:rsidRPr="001547E5">
              <w:rPr>
                <w:rFonts w:cstheme="minorHAnsi"/>
                <w:color w:val="000000" w:themeColor="text1"/>
                <w:sz w:val="20"/>
                <w:szCs w:val="20"/>
                <w:highlight w:val="yellow"/>
              </w:rPr>
              <w:t>Initiate and maintain interactions with peers and adults by seeking and offering ideas, opinions and feelings as well as information related to relationships, school experience, community and future plans</w:t>
            </w:r>
          </w:p>
          <w:p w14:paraId="234A527A" w14:textId="77777777" w:rsidR="0087149D" w:rsidRPr="001547E5" w:rsidRDefault="0087149D" w:rsidP="0087149D">
            <w:pPr>
              <w:pStyle w:val="ListParagraph"/>
              <w:rPr>
                <w:rFonts w:cstheme="minorHAnsi"/>
                <w:color w:val="000000" w:themeColor="text1"/>
                <w:sz w:val="20"/>
                <w:szCs w:val="20"/>
                <w:highlight w:val="yellow"/>
              </w:rPr>
            </w:pPr>
            <w:r w:rsidRPr="001547E5">
              <w:rPr>
                <w:rFonts w:cstheme="minorHAnsi"/>
                <w:color w:val="000000" w:themeColor="text1"/>
                <w:sz w:val="20"/>
                <w:szCs w:val="20"/>
                <w:highlight w:val="yellow"/>
              </w:rPr>
              <w:t>[Key concepts: routines, relationships, community; Key processes: interacting, participating, describing]</w:t>
            </w:r>
          </w:p>
          <w:p w14:paraId="516D6AF4" w14:textId="0188946C" w:rsidR="0087149D" w:rsidRPr="00BE2012" w:rsidRDefault="0087149D" w:rsidP="00BE2012">
            <w:pPr>
              <w:pStyle w:val="ListParagraph"/>
              <w:rPr>
                <w:rFonts w:cstheme="minorHAnsi"/>
                <w:color w:val="000000" w:themeColor="text1"/>
                <w:sz w:val="20"/>
                <w:szCs w:val="20"/>
              </w:rPr>
            </w:pPr>
            <w:r w:rsidRPr="001547E5">
              <w:rPr>
                <w:rFonts w:cstheme="minorHAnsi"/>
                <w:color w:val="000000" w:themeColor="text1"/>
                <w:sz w:val="20"/>
                <w:szCs w:val="20"/>
                <w:highlight w:val="yellow"/>
              </w:rPr>
              <w:t>(ACLGEC018)</w:t>
            </w:r>
          </w:p>
          <w:p w14:paraId="6DACE5E2" w14:textId="77777777" w:rsidR="0087149D" w:rsidRPr="0087149D" w:rsidRDefault="0087149D" w:rsidP="0087149D">
            <w:pPr>
              <w:pStyle w:val="ListParagraph"/>
              <w:numPr>
                <w:ilvl w:val="0"/>
                <w:numId w:val="11"/>
              </w:numPr>
              <w:rPr>
                <w:rFonts w:cstheme="minorHAnsi"/>
                <w:color w:val="000000" w:themeColor="text1"/>
                <w:sz w:val="20"/>
                <w:szCs w:val="20"/>
              </w:rPr>
            </w:pPr>
            <w:r w:rsidRPr="0087149D">
              <w:rPr>
                <w:rFonts w:cstheme="minorHAnsi"/>
                <w:color w:val="000000" w:themeColor="text1"/>
                <w:sz w:val="20"/>
                <w:szCs w:val="20"/>
              </w:rPr>
              <w:t>Interact with others to make decisions and solve problems to complete tasks such as obtaining goods or services, and negotiate with peers to take individual and/or collective action</w:t>
            </w:r>
          </w:p>
          <w:p w14:paraId="1CFC07BD" w14:textId="77777777" w:rsidR="0087149D" w:rsidRPr="0087149D" w:rsidRDefault="0087149D" w:rsidP="0087149D">
            <w:pPr>
              <w:pStyle w:val="ListParagraph"/>
              <w:rPr>
                <w:rFonts w:cstheme="minorHAnsi"/>
                <w:color w:val="000000" w:themeColor="text1"/>
                <w:sz w:val="20"/>
                <w:szCs w:val="20"/>
              </w:rPr>
            </w:pPr>
            <w:r w:rsidRPr="0087149D">
              <w:rPr>
                <w:rFonts w:cstheme="minorHAnsi"/>
                <w:color w:val="000000" w:themeColor="text1"/>
                <w:sz w:val="20"/>
                <w:szCs w:val="20"/>
              </w:rPr>
              <w:t>[Key concepts: roles, transactions, tasks; Key processes: collaborating, negotiating, discussing]</w:t>
            </w:r>
          </w:p>
          <w:p w14:paraId="1E791FE7" w14:textId="0306912C" w:rsidR="0087149D" w:rsidRPr="00BE2012" w:rsidRDefault="0087149D" w:rsidP="00BE2012">
            <w:pPr>
              <w:pStyle w:val="ListParagraph"/>
              <w:rPr>
                <w:rFonts w:cstheme="minorHAnsi"/>
                <w:color w:val="000000" w:themeColor="text1"/>
                <w:sz w:val="20"/>
                <w:szCs w:val="20"/>
              </w:rPr>
            </w:pPr>
            <w:r w:rsidRPr="0087149D">
              <w:rPr>
                <w:rFonts w:cstheme="minorHAnsi"/>
                <w:color w:val="000000" w:themeColor="text1"/>
                <w:sz w:val="20"/>
                <w:szCs w:val="20"/>
              </w:rPr>
              <w:t>(ACLGEC019)</w:t>
            </w:r>
          </w:p>
          <w:p w14:paraId="27C9A76D" w14:textId="77777777" w:rsidR="0087149D" w:rsidRPr="00BE2012" w:rsidRDefault="0087149D" w:rsidP="0087149D">
            <w:pPr>
              <w:pStyle w:val="ListParagraph"/>
              <w:numPr>
                <w:ilvl w:val="0"/>
                <w:numId w:val="11"/>
              </w:numPr>
              <w:rPr>
                <w:rFonts w:cstheme="minorHAnsi"/>
                <w:color w:val="000000" w:themeColor="text1"/>
                <w:sz w:val="20"/>
                <w:szCs w:val="20"/>
                <w:highlight w:val="yellow"/>
              </w:rPr>
            </w:pPr>
            <w:r w:rsidRPr="00BE2012">
              <w:rPr>
                <w:rFonts w:cstheme="minorHAnsi"/>
                <w:color w:val="000000" w:themeColor="text1"/>
                <w:sz w:val="20"/>
                <w:szCs w:val="20"/>
                <w:highlight w:val="yellow"/>
              </w:rPr>
              <w:t>Develop classroom language to contribute to structured discussions and monitor learning by giving and following instructions and advice, making suggestions, asking questions for clarification, and expressing agreement or disagreement</w:t>
            </w:r>
          </w:p>
          <w:p w14:paraId="7E28D783" w14:textId="77777777" w:rsidR="0087149D" w:rsidRPr="00BE2012" w:rsidRDefault="0087149D" w:rsidP="0087149D">
            <w:pPr>
              <w:pStyle w:val="ListParagraph"/>
              <w:rPr>
                <w:rFonts w:cstheme="minorHAnsi"/>
                <w:color w:val="000000" w:themeColor="text1"/>
                <w:sz w:val="20"/>
                <w:szCs w:val="20"/>
                <w:highlight w:val="yellow"/>
              </w:rPr>
            </w:pPr>
            <w:r w:rsidRPr="00BE2012">
              <w:rPr>
                <w:rFonts w:cstheme="minorHAnsi"/>
                <w:color w:val="000000" w:themeColor="text1"/>
                <w:sz w:val="20"/>
                <w:szCs w:val="20"/>
                <w:highlight w:val="yellow"/>
              </w:rPr>
              <w:t>[Key concepts: task, communication, learning strategies; Key processes: participating, discussing]</w:t>
            </w:r>
          </w:p>
          <w:p w14:paraId="6A029D26" w14:textId="3A144717" w:rsidR="0087149D" w:rsidRPr="00BE2012" w:rsidRDefault="0087149D" w:rsidP="00BE2012">
            <w:pPr>
              <w:pStyle w:val="ListParagraph"/>
              <w:rPr>
                <w:rFonts w:cstheme="minorHAnsi"/>
                <w:color w:val="000000" w:themeColor="text1"/>
                <w:sz w:val="20"/>
                <w:szCs w:val="20"/>
              </w:rPr>
            </w:pPr>
            <w:r w:rsidRPr="00BE2012">
              <w:rPr>
                <w:rFonts w:cstheme="minorHAnsi"/>
                <w:color w:val="000000" w:themeColor="text1"/>
                <w:sz w:val="20"/>
                <w:szCs w:val="20"/>
                <w:highlight w:val="yellow"/>
              </w:rPr>
              <w:t>(ACLGEC020)</w:t>
            </w:r>
          </w:p>
          <w:p w14:paraId="0153A7D4" w14:textId="77777777" w:rsidR="001547E5" w:rsidRPr="00A346FA" w:rsidRDefault="001547E5" w:rsidP="0087149D">
            <w:pPr>
              <w:pStyle w:val="ListParagraph"/>
              <w:rPr>
                <w:rFonts w:cstheme="minorHAnsi"/>
                <w:color w:val="000000" w:themeColor="text1"/>
                <w:sz w:val="20"/>
                <w:szCs w:val="20"/>
              </w:rPr>
            </w:pPr>
          </w:p>
          <w:p w14:paraId="015A2E83" w14:textId="77777777" w:rsidR="00A41C23" w:rsidRPr="00B4609C" w:rsidRDefault="00A41C23" w:rsidP="00A41C23">
            <w:pPr>
              <w:rPr>
                <w:rFonts w:cstheme="minorHAnsi"/>
                <w:b/>
                <w:i/>
                <w:color w:val="000000" w:themeColor="text1"/>
                <w:sz w:val="20"/>
                <w:szCs w:val="20"/>
              </w:rPr>
            </w:pPr>
            <w:r w:rsidRPr="00B4609C">
              <w:rPr>
                <w:rFonts w:cstheme="minorHAnsi"/>
                <w:b/>
                <w:i/>
                <w:color w:val="000000" w:themeColor="text1"/>
                <w:sz w:val="20"/>
                <w:szCs w:val="20"/>
              </w:rPr>
              <w:t>Informing</w:t>
            </w:r>
          </w:p>
          <w:p w14:paraId="7BB6F76F" w14:textId="77777777" w:rsidR="0087149D" w:rsidRPr="001547E5" w:rsidRDefault="0087149D" w:rsidP="0087149D">
            <w:pPr>
              <w:pStyle w:val="ListParagraph"/>
              <w:numPr>
                <w:ilvl w:val="0"/>
                <w:numId w:val="11"/>
              </w:numPr>
              <w:rPr>
                <w:rFonts w:cstheme="minorHAnsi"/>
                <w:color w:val="000000" w:themeColor="text1"/>
                <w:sz w:val="20"/>
                <w:szCs w:val="20"/>
                <w:highlight w:val="yellow"/>
              </w:rPr>
            </w:pPr>
            <w:r w:rsidRPr="001547E5">
              <w:rPr>
                <w:rFonts w:cstheme="minorHAnsi"/>
                <w:color w:val="000000" w:themeColor="text1"/>
                <w:sz w:val="20"/>
                <w:szCs w:val="20"/>
                <w:highlight w:val="yellow"/>
              </w:rPr>
              <w:t>Access and analyse information, feelings and opinions in a range of digital, print and multimodal texts</w:t>
            </w:r>
          </w:p>
          <w:p w14:paraId="353F4A3B" w14:textId="77777777" w:rsidR="0087149D" w:rsidRPr="001547E5" w:rsidRDefault="0087149D" w:rsidP="0087149D">
            <w:pPr>
              <w:pStyle w:val="ListParagraph"/>
              <w:rPr>
                <w:rFonts w:cstheme="minorHAnsi"/>
                <w:color w:val="000000" w:themeColor="text1"/>
                <w:sz w:val="20"/>
                <w:szCs w:val="20"/>
                <w:highlight w:val="yellow"/>
              </w:rPr>
            </w:pPr>
            <w:r w:rsidRPr="001547E5">
              <w:rPr>
                <w:rFonts w:cstheme="minorHAnsi"/>
                <w:color w:val="000000" w:themeColor="text1"/>
                <w:sz w:val="20"/>
                <w:szCs w:val="20"/>
                <w:highlight w:val="yellow"/>
              </w:rPr>
              <w:t>[Key concepts: social issues, information, representation; Key processes: selecting, analysing, researching]</w:t>
            </w:r>
          </w:p>
          <w:p w14:paraId="6818FB88" w14:textId="07346595" w:rsidR="0087149D" w:rsidRPr="00BE2012" w:rsidRDefault="0087149D" w:rsidP="00BE2012">
            <w:pPr>
              <w:pStyle w:val="ListParagraph"/>
              <w:rPr>
                <w:rFonts w:cstheme="minorHAnsi"/>
                <w:color w:val="000000" w:themeColor="text1"/>
                <w:sz w:val="20"/>
                <w:szCs w:val="20"/>
              </w:rPr>
            </w:pPr>
            <w:r w:rsidRPr="001547E5">
              <w:rPr>
                <w:rFonts w:cstheme="minorHAnsi"/>
                <w:color w:val="000000" w:themeColor="text1"/>
                <w:sz w:val="20"/>
                <w:szCs w:val="20"/>
                <w:highlight w:val="yellow"/>
              </w:rPr>
              <w:t>(ACLGEC021)</w:t>
            </w:r>
          </w:p>
          <w:p w14:paraId="21767D6E" w14:textId="77777777" w:rsidR="0087149D" w:rsidRPr="001547E5" w:rsidRDefault="0087149D" w:rsidP="0087149D">
            <w:pPr>
              <w:pStyle w:val="ListParagraph"/>
              <w:numPr>
                <w:ilvl w:val="0"/>
                <w:numId w:val="4"/>
              </w:numPr>
              <w:rPr>
                <w:rFonts w:cstheme="minorHAnsi"/>
                <w:color w:val="000000" w:themeColor="text1"/>
                <w:sz w:val="20"/>
                <w:szCs w:val="20"/>
                <w:highlight w:val="yellow"/>
              </w:rPr>
            </w:pPr>
            <w:r w:rsidRPr="001547E5">
              <w:rPr>
                <w:rFonts w:cstheme="minorHAnsi"/>
                <w:color w:val="000000" w:themeColor="text1"/>
                <w:sz w:val="20"/>
                <w:szCs w:val="20"/>
                <w:highlight w:val="yellow"/>
              </w:rPr>
              <w:t>Present information and opinions in different modes and familiar text types appropriate to audience, context and purpose, applying conventions of text types</w:t>
            </w:r>
          </w:p>
          <w:p w14:paraId="59B6A373" w14:textId="77777777" w:rsidR="0087149D" w:rsidRPr="001547E5" w:rsidRDefault="0087149D" w:rsidP="0087149D">
            <w:pPr>
              <w:pStyle w:val="ListParagraph"/>
              <w:rPr>
                <w:rFonts w:cstheme="minorHAnsi"/>
                <w:color w:val="000000" w:themeColor="text1"/>
                <w:sz w:val="20"/>
                <w:szCs w:val="20"/>
                <w:highlight w:val="yellow"/>
              </w:rPr>
            </w:pPr>
            <w:r w:rsidRPr="001547E5">
              <w:rPr>
                <w:rFonts w:cstheme="minorHAnsi"/>
                <w:color w:val="000000" w:themeColor="text1"/>
                <w:sz w:val="20"/>
                <w:szCs w:val="20"/>
                <w:highlight w:val="yellow"/>
              </w:rPr>
              <w:t>[Key concepts: content, audience, mode; Key processes: presenting, designing, transposing]</w:t>
            </w:r>
          </w:p>
          <w:p w14:paraId="4EA95F59" w14:textId="77777777" w:rsidR="00A41C23" w:rsidRDefault="0087149D" w:rsidP="0087149D">
            <w:pPr>
              <w:ind w:left="720"/>
              <w:rPr>
                <w:rFonts w:cstheme="minorHAnsi"/>
                <w:color w:val="000000" w:themeColor="text1"/>
                <w:sz w:val="20"/>
                <w:szCs w:val="20"/>
              </w:rPr>
            </w:pPr>
            <w:r w:rsidRPr="001547E5">
              <w:rPr>
                <w:rFonts w:cstheme="minorHAnsi"/>
                <w:color w:val="000000" w:themeColor="text1"/>
                <w:sz w:val="20"/>
                <w:szCs w:val="20"/>
                <w:highlight w:val="yellow"/>
              </w:rPr>
              <w:t>(ACLGEC022)</w:t>
            </w:r>
          </w:p>
          <w:p w14:paraId="52BBBABD" w14:textId="77777777" w:rsidR="0087149D" w:rsidRPr="00B4609C" w:rsidRDefault="0087149D" w:rsidP="0087149D">
            <w:pPr>
              <w:ind w:left="720"/>
              <w:rPr>
                <w:rFonts w:cstheme="minorHAnsi"/>
                <w:color w:val="000000" w:themeColor="text1"/>
                <w:sz w:val="20"/>
                <w:szCs w:val="20"/>
              </w:rPr>
            </w:pPr>
          </w:p>
          <w:p w14:paraId="06F7C399" w14:textId="77777777" w:rsidR="00A41C23" w:rsidRPr="00B4609C" w:rsidRDefault="00A41C23" w:rsidP="00A41C23">
            <w:pPr>
              <w:rPr>
                <w:rFonts w:cstheme="minorHAnsi"/>
                <w:b/>
                <w:i/>
                <w:color w:val="000000" w:themeColor="text1"/>
                <w:sz w:val="20"/>
                <w:szCs w:val="20"/>
              </w:rPr>
            </w:pPr>
            <w:r w:rsidRPr="00B4609C">
              <w:rPr>
                <w:rFonts w:cstheme="minorHAnsi"/>
                <w:b/>
                <w:i/>
                <w:color w:val="000000" w:themeColor="text1"/>
                <w:sz w:val="20"/>
                <w:szCs w:val="20"/>
              </w:rPr>
              <w:t>Creating</w:t>
            </w:r>
          </w:p>
          <w:p w14:paraId="6A177D60" w14:textId="77777777" w:rsidR="0087149D" w:rsidRPr="0087149D" w:rsidRDefault="0087149D" w:rsidP="0087149D">
            <w:pPr>
              <w:pStyle w:val="ListParagraph"/>
              <w:numPr>
                <w:ilvl w:val="0"/>
                <w:numId w:val="4"/>
              </w:numPr>
              <w:rPr>
                <w:rFonts w:cstheme="minorHAnsi"/>
                <w:color w:val="000000" w:themeColor="text1"/>
                <w:sz w:val="20"/>
                <w:szCs w:val="20"/>
              </w:rPr>
            </w:pPr>
            <w:r w:rsidRPr="0087149D">
              <w:rPr>
                <w:rFonts w:cstheme="minorHAnsi"/>
                <w:color w:val="000000" w:themeColor="text1"/>
                <w:sz w:val="20"/>
                <w:szCs w:val="20"/>
              </w:rPr>
              <w:t>Respond to a range of contemporary and traditional imaginative texts (including excerpts) by summarising, reorganising, expressing reactions and opinions, or modifying aspects</w:t>
            </w:r>
          </w:p>
          <w:p w14:paraId="2231BFF1" w14:textId="77777777" w:rsidR="0087149D" w:rsidRPr="0087149D" w:rsidRDefault="0087149D" w:rsidP="0087149D">
            <w:pPr>
              <w:pStyle w:val="ListParagraph"/>
              <w:rPr>
                <w:rFonts w:cstheme="minorHAnsi"/>
                <w:color w:val="000000" w:themeColor="text1"/>
                <w:sz w:val="20"/>
                <w:szCs w:val="20"/>
              </w:rPr>
            </w:pPr>
            <w:r w:rsidRPr="0087149D">
              <w:rPr>
                <w:rFonts w:cstheme="minorHAnsi"/>
                <w:color w:val="000000" w:themeColor="text1"/>
                <w:sz w:val="20"/>
                <w:szCs w:val="20"/>
              </w:rPr>
              <w:t>[Key concepts: themes, imagination; Key processes: responding, modifying, transposing]</w:t>
            </w:r>
          </w:p>
          <w:p w14:paraId="699D41E3" w14:textId="77777777" w:rsidR="00A346FA" w:rsidRDefault="0087149D" w:rsidP="0087149D">
            <w:pPr>
              <w:ind w:left="720"/>
              <w:rPr>
                <w:rFonts w:cstheme="minorHAnsi"/>
                <w:color w:val="000000" w:themeColor="text1"/>
                <w:sz w:val="20"/>
                <w:szCs w:val="20"/>
              </w:rPr>
            </w:pPr>
            <w:r w:rsidRPr="0087149D">
              <w:rPr>
                <w:rFonts w:cstheme="minorHAnsi"/>
                <w:color w:val="000000" w:themeColor="text1"/>
                <w:sz w:val="20"/>
                <w:szCs w:val="20"/>
              </w:rPr>
              <w:t>(ACLGEC023)</w:t>
            </w:r>
          </w:p>
          <w:p w14:paraId="50F58A4A" w14:textId="77777777" w:rsidR="0087149D" w:rsidRPr="00B4609C" w:rsidRDefault="0087149D" w:rsidP="0087149D">
            <w:pPr>
              <w:ind w:left="720"/>
              <w:rPr>
                <w:rFonts w:cstheme="minorHAnsi"/>
                <w:color w:val="000000" w:themeColor="text1"/>
                <w:sz w:val="20"/>
                <w:szCs w:val="20"/>
              </w:rPr>
            </w:pPr>
          </w:p>
          <w:p w14:paraId="76C71724" w14:textId="77777777" w:rsidR="0087149D" w:rsidRPr="00014C79" w:rsidRDefault="0087149D" w:rsidP="0087149D">
            <w:pPr>
              <w:pStyle w:val="ListParagraph"/>
              <w:numPr>
                <w:ilvl w:val="0"/>
                <w:numId w:val="4"/>
              </w:numPr>
              <w:rPr>
                <w:rFonts w:cstheme="minorHAnsi"/>
                <w:color w:val="000000" w:themeColor="text1"/>
                <w:sz w:val="20"/>
                <w:szCs w:val="20"/>
                <w:highlight w:val="yellow"/>
              </w:rPr>
            </w:pPr>
            <w:r w:rsidRPr="00014C79">
              <w:rPr>
                <w:rFonts w:cstheme="minorHAnsi"/>
                <w:color w:val="000000" w:themeColor="text1"/>
                <w:sz w:val="20"/>
                <w:szCs w:val="20"/>
                <w:highlight w:val="yellow"/>
              </w:rPr>
              <w:lastRenderedPageBreak/>
              <w:t>Create a variety of imaginative texts to entertain, convey ideas and express emotions</w:t>
            </w:r>
          </w:p>
          <w:p w14:paraId="4ECFAD40" w14:textId="77777777" w:rsidR="0087149D" w:rsidRPr="00014C79" w:rsidRDefault="0087149D" w:rsidP="0087149D">
            <w:pPr>
              <w:pStyle w:val="ListParagraph"/>
              <w:rPr>
                <w:rFonts w:cstheme="minorHAnsi"/>
                <w:color w:val="000000" w:themeColor="text1"/>
                <w:sz w:val="20"/>
                <w:szCs w:val="20"/>
                <w:highlight w:val="yellow"/>
              </w:rPr>
            </w:pPr>
            <w:r w:rsidRPr="00014C79">
              <w:rPr>
                <w:rFonts w:cstheme="minorHAnsi"/>
                <w:color w:val="000000" w:themeColor="text1"/>
                <w:sz w:val="20"/>
                <w:szCs w:val="20"/>
                <w:highlight w:val="yellow"/>
              </w:rPr>
              <w:t>[Key concepts: expression, humour, imagination; Key processes: composing, experimenting, expressing]</w:t>
            </w:r>
          </w:p>
          <w:p w14:paraId="10363CC1" w14:textId="77777777" w:rsidR="007B0647" w:rsidRDefault="0087149D" w:rsidP="0087149D">
            <w:pPr>
              <w:ind w:left="720"/>
              <w:rPr>
                <w:rFonts w:cstheme="minorHAnsi"/>
                <w:color w:val="000000" w:themeColor="text1"/>
                <w:sz w:val="20"/>
                <w:szCs w:val="20"/>
              </w:rPr>
            </w:pPr>
            <w:r w:rsidRPr="00014C79">
              <w:rPr>
                <w:rFonts w:cstheme="minorHAnsi"/>
                <w:color w:val="000000" w:themeColor="text1"/>
                <w:sz w:val="20"/>
                <w:szCs w:val="20"/>
                <w:highlight w:val="yellow"/>
              </w:rPr>
              <w:t>(ACLGEC024)</w:t>
            </w:r>
          </w:p>
          <w:p w14:paraId="0BC57D0D" w14:textId="77777777" w:rsidR="0087149D" w:rsidRPr="00B4609C" w:rsidRDefault="0087149D" w:rsidP="0087149D">
            <w:pPr>
              <w:ind w:left="720"/>
              <w:rPr>
                <w:rFonts w:cstheme="minorHAnsi"/>
                <w:color w:val="000000" w:themeColor="text1"/>
                <w:sz w:val="20"/>
                <w:szCs w:val="20"/>
              </w:rPr>
            </w:pPr>
          </w:p>
          <w:p w14:paraId="325B1365" w14:textId="77777777" w:rsidR="007B0647" w:rsidRPr="00B4609C" w:rsidRDefault="007B0647" w:rsidP="007B0647">
            <w:pPr>
              <w:rPr>
                <w:rFonts w:cstheme="minorHAnsi"/>
                <w:b/>
                <w:i/>
                <w:color w:val="000000" w:themeColor="text1"/>
                <w:sz w:val="20"/>
                <w:szCs w:val="20"/>
              </w:rPr>
            </w:pPr>
            <w:r w:rsidRPr="00B4609C">
              <w:rPr>
                <w:rFonts w:cstheme="minorHAnsi"/>
                <w:b/>
                <w:i/>
                <w:color w:val="000000" w:themeColor="text1"/>
                <w:sz w:val="20"/>
                <w:szCs w:val="20"/>
              </w:rPr>
              <w:t>Translating</w:t>
            </w:r>
          </w:p>
          <w:p w14:paraId="6B03E1F4" w14:textId="77777777" w:rsidR="0087149D" w:rsidRPr="00C444C6" w:rsidRDefault="0087149D" w:rsidP="0087149D">
            <w:pPr>
              <w:pStyle w:val="ListParagraph"/>
              <w:numPr>
                <w:ilvl w:val="0"/>
                <w:numId w:val="4"/>
              </w:numPr>
              <w:rPr>
                <w:rFonts w:cstheme="minorHAnsi"/>
                <w:color w:val="000000" w:themeColor="text1"/>
                <w:sz w:val="20"/>
                <w:szCs w:val="20"/>
                <w:highlight w:val="yellow"/>
              </w:rPr>
            </w:pPr>
            <w:r w:rsidRPr="00C444C6">
              <w:rPr>
                <w:rFonts w:cstheme="minorHAnsi"/>
                <w:color w:val="000000" w:themeColor="text1"/>
                <w:sz w:val="20"/>
                <w:szCs w:val="20"/>
                <w:highlight w:val="yellow"/>
              </w:rPr>
              <w:t>Translate and interpret aspects of informative and imaginative texts, identifying and explaining some of the challenges involved and adjustments required when transferring meaning between languages and cultures</w:t>
            </w:r>
          </w:p>
          <w:p w14:paraId="0F004CCC" w14:textId="77777777" w:rsidR="0087149D" w:rsidRPr="00C444C6" w:rsidRDefault="0087149D" w:rsidP="0087149D">
            <w:pPr>
              <w:pStyle w:val="ListParagraph"/>
              <w:rPr>
                <w:rFonts w:cstheme="minorHAnsi"/>
                <w:color w:val="000000" w:themeColor="text1"/>
                <w:sz w:val="20"/>
                <w:szCs w:val="20"/>
                <w:highlight w:val="yellow"/>
              </w:rPr>
            </w:pPr>
            <w:r w:rsidRPr="00C444C6">
              <w:rPr>
                <w:rFonts w:cstheme="minorHAnsi"/>
                <w:color w:val="000000" w:themeColor="text1"/>
                <w:sz w:val="20"/>
                <w:szCs w:val="20"/>
                <w:highlight w:val="yellow"/>
              </w:rPr>
              <w:t>[Key concepts: equivalence, representation, adjustments; Key processes: interpreting, translating, comparing]</w:t>
            </w:r>
          </w:p>
          <w:p w14:paraId="198EEB07" w14:textId="77777777" w:rsidR="00A346FA" w:rsidRDefault="0087149D" w:rsidP="0087149D">
            <w:pPr>
              <w:ind w:left="720"/>
              <w:rPr>
                <w:rFonts w:cstheme="minorHAnsi"/>
                <w:color w:val="000000" w:themeColor="text1"/>
                <w:sz w:val="20"/>
                <w:szCs w:val="20"/>
              </w:rPr>
            </w:pPr>
            <w:r w:rsidRPr="00C444C6">
              <w:rPr>
                <w:rFonts w:cstheme="minorHAnsi"/>
                <w:color w:val="000000" w:themeColor="text1"/>
                <w:sz w:val="20"/>
                <w:szCs w:val="20"/>
                <w:highlight w:val="yellow"/>
              </w:rPr>
              <w:t>(ACLGEC025)</w:t>
            </w:r>
          </w:p>
          <w:p w14:paraId="1ADB38DF" w14:textId="77777777" w:rsidR="0087149D" w:rsidRPr="00B4609C" w:rsidRDefault="0087149D" w:rsidP="0087149D">
            <w:pPr>
              <w:ind w:left="720"/>
              <w:rPr>
                <w:rFonts w:cstheme="minorHAnsi"/>
                <w:color w:val="000000" w:themeColor="text1"/>
                <w:sz w:val="20"/>
                <w:szCs w:val="20"/>
              </w:rPr>
            </w:pPr>
          </w:p>
          <w:p w14:paraId="672187DE" w14:textId="77777777" w:rsidR="0087149D" w:rsidRPr="0087149D" w:rsidRDefault="007B0647" w:rsidP="0087149D">
            <w:pPr>
              <w:pStyle w:val="ListParagraph"/>
              <w:numPr>
                <w:ilvl w:val="0"/>
                <w:numId w:val="4"/>
              </w:numPr>
              <w:rPr>
                <w:rFonts w:cstheme="minorHAnsi"/>
                <w:color w:val="000000" w:themeColor="text1"/>
                <w:sz w:val="20"/>
                <w:szCs w:val="20"/>
              </w:rPr>
            </w:pPr>
            <w:r w:rsidRPr="00B4609C">
              <w:rPr>
                <w:rFonts w:cstheme="minorHAnsi"/>
                <w:color w:val="000000" w:themeColor="text1"/>
                <w:sz w:val="20"/>
                <w:szCs w:val="20"/>
              </w:rPr>
              <w:t xml:space="preserve">Create </w:t>
            </w:r>
            <w:r w:rsidR="0087149D" w:rsidRPr="0087149D">
              <w:rPr>
                <w:rFonts w:cstheme="minorHAnsi"/>
                <w:color w:val="000000" w:themeColor="text1"/>
                <w:sz w:val="20"/>
                <w:szCs w:val="20"/>
              </w:rPr>
              <w:t>bilingual texts such as captions, glossaries or footnotes to interpret cultural and linguistic aspects of texts</w:t>
            </w:r>
          </w:p>
          <w:p w14:paraId="0C664D15" w14:textId="77777777" w:rsidR="0087149D" w:rsidRPr="0087149D" w:rsidRDefault="0087149D" w:rsidP="0087149D">
            <w:pPr>
              <w:pStyle w:val="ListParagraph"/>
              <w:rPr>
                <w:rFonts w:cstheme="minorHAnsi"/>
                <w:color w:val="000000" w:themeColor="text1"/>
                <w:sz w:val="20"/>
                <w:szCs w:val="20"/>
              </w:rPr>
            </w:pPr>
            <w:r w:rsidRPr="0087149D">
              <w:rPr>
                <w:rFonts w:cstheme="minorHAnsi"/>
                <w:color w:val="000000" w:themeColor="text1"/>
                <w:sz w:val="20"/>
                <w:szCs w:val="20"/>
              </w:rPr>
              <w:t>[Key concepts: representation, meaning, culture; Key processes: translating, interpreting]</w:t>
            </w:r>
          </w:p>
          <w:p w14:paraId="4BA7D4A7" w14:textId="77777777" w:rsidR="00A41C23" w:rsidRDefault="0087149D" w:rsidP="0087149D">
            <w:pPr>
              <w:ind w:left="720"/>
              <w:rPr>
                <w:rFonts w:cstheme="minorHAnsi"/>
                <w:color w:val="000000" w:themeColor="text1"/>
                <w:sz w:val="20"/>
                <w:szCs w:val="20"/>
              </w:rPr>
            </w:pPr>
            <w:r w:rsidRPr="0087149D">
              <w:rPr>
                <w:rFonts w:cstheme="minorHAnsi"/>
                <w:color w:val="000000" w:themeColor="text1"/>
                <w:sz w:val="20"/>
                <w:szCs w:val="20"/>
              </w:rPr>
              <w:t>(ACLGEC026)</w:t>
            </w:r>
          </w:p>
          <w:p w14:paraId="0095E316" w14:textId="77777777" w:rsidR="0087149D" w:rsidRPr="00B4609C" w:rsidRDefault="0087149D" w:rsidP="0087149D">
            <w:pPr>
              <w:ind w:left="720"/>
              <w:rPr>
                <w:rFonts w:cstheme="minorHAnsi"/>
                <w:color w:val="000000" w:themeColor="text1"/>
                <w:sz w:val="20"/>
                <w:szCs w:val="20"/>
              </w:rPr>
            </w:pPr>
          </w:p>
          <w:p w14:paraId="1135835C" w14:textId="77777777" w:rsidR="007B0647" w:rsidRPr="00B4609C" w:rsidRDefault="007B0647" w:rsidP="00A41C23">
            <w:pPr>
              <w:rPr>
                <w:rFonts w:cstheme="minorHAnsi"/>
                <w:b/>
                <w:i/>
                <w:color w:val="000000" w:themeColor="text1"/>
                <w:sz w:val="20"/>
                <w:szCs w:val="20"/>
              </w:rPr>
            </w:pPr>
            <w:r w:rsidRPr="00B4609C">
              <w:rPr>
                <w:rFonts w:cstheme="minorHAnsi"/>
                <w:b/>
                <w:i/>
                <w:color w:val="000000" w:themeColor="text1"/>
                <w:sz w:val="20"/>
                <w:szCs w:val="20"/>
              </w:rPr>
              <w:t>Reflecting</w:t>
            </w:r>
          </w:p>
          <w:p w14:paraId="4CFD1506" w14:textId="77777777" w:rsidR="0087149D" w:rsidRPr="00EE2A32" w:rsidRDefault="0087149D" w:rsidP="0087149D">
            <w:pPr>
              <w:pStyle w:val="ListParagraph"/>
              <w:numPr>
                <w:ilvl w:val="0"/>
                <w:numId w:val="4"/>
              </w:numPr>
              <w:rPr>
                <w:rFonts w:cstheme="minorHAnsi"/>
                <w:color w:val="000000" w:themeColor="text1"/>
                <w:sz w:val="20"/>
                <w:szCs w:val="20"/>
                <w:highlight w:val="yellow"/>
              </w:rPr>
            </w:pPr>
            <w:r w:rsidRPr="00EE2A32">
              <w:rPr>
                <w:rFonts w:cstheme="minorHAnsi"/>
                <w:color w:val="000000" w:themeColor="text1"/>
                <w:sz w:val="20"/>
                <w:szCs w:val="20"/>
                <w:highlight w:val="yellow"/>
              </w:rPr>
              <w:t>Interact with a range of German speakers and texts, being aware of audience and context, and recognising that intercultural communication involves shared responsibility for meaning-making</w:t>
            </w:r>
          </w:p>
          <w:p w14:paraId="241C59CA" w14:textId="77777777" w:rsidR="0087149D" w:rsidRPr="00EE2A32" w:rsidRDefault="0087149D" w:rsidP="0087149D">
            <w:pPr>
              <w:pStyle w:val="ListParagraph"/>
              <w:rPr>
                <w:rFonts w:cstheme="minorHAnsi"/>
                <w:color w:val="000000" w:themeColor="text1"/>
                <w:sz w:val="20"/>
                <w:szCs w:val="20"/>
                <w:highlight w:val="yellow"/>
              </w:rPr>
            </w:pPr>
            <w:r w:rsidRPr="00EE2A32">
              <w:rPr>
                <w:rFonts w:cstheme="minorHAnsi"/>
                <w:color w:val="000000" w:themeColor="text1"/>
                <w:sz w:val="20"/>
                <w:szCs w:val="20"/>
                <w:highlight w:val="yellow"/>
              </w:rPr>
              <w:t>[Key concepts: impact, reciprocity; Key processes: evaluating, questioning, taking responsibility]</w:t>
            </w:r>
          </w:p>
          <w:p w14:paraId="6EAD6B01" w14:textId="77777777" w:rsidR="00D96B9A" w:rsidRDefault="0087149D" w:rsidP="0087149D">
            <w:pPr>
              <w:ind w:left="720"/>
              <w:rPr>
                <w:rFonts w:cstheme="minorHAnsi"/>
                <w:color w:val="000000" w:themeColor="text1"/>
                <w:sz w:val="20"/>
                <w:szCs w:val="20"/>
              </w:rPr>
            </w:pPr>
            <w:r w:rsidRPr="00EE2A32">
              <w:rPr>
                <w:rFonts w:cstheme="minorHAnsi"/>
                <w:color w:val="000000" w:themeColor="text1"/>
                <w:sz w:val="20"/>
                <w:szCs w:val="20"/>
                <w:highlight w:val="yellow"/>
              </w:rPr>
              <w:t>(ACLGEC027)</w:t>
            </w:r>
          </w:p>
          <w:p w14:paraId="0DEEF04A" w14:textId="77777777" w:rsidR="0087149D" w:rsidRPr="00B4609C" w:rsidRDefault="0087149D" w:rsidP="0087149D">
            <w:pPr>
              <w:ind w:left="720"/>
              <w:rPr>
                <w:rFonts w:cstheme="minorHAnsi"/>
                <w:color w:val="000000" w:themeColor="text1"/>
                <w:sz w:val="20"/>
                <w:szCs w:val="20"/>
              </w:rPr>
            </w:pPr>
          </w:p>
          <w:p w14:paraId="22850227" w14:textId="77777777" w:rsidR="0087149D" w:rsidRPr="00C530AF" w:rsidRDefault="0087149D" w:rsidP="0087149D">
            <w:pPr>
              <w:pStyle w:val="ListParagraph"/>
              <w:numPr>
                <w:ilvl w:val="0"/>
                <w:numId w:val="4"/>
              </w:numPr>
              <w:rPr>
                <w:rFonts w:cstheme="minorHAnsi"/>
                <w:color w:val="000000" w:themeColor="text1"/>
                <w:sz w:val="20"/>
                <w:szCs w:val="20"/>
                <w:highlight w:val="yellow"/>
              </w:rPr>
            </w:pPr>
            <w:r w:rsidRPr="00C530AF">
              <w:rPr>
                <w:rFonts w:cstheme="minorHAnsi"/>
                <w:color w:val="000000" w:themeColor="text1"/>
                <w:sz w:val="20"/>
                <w:szCs w:val="20"/>
                <w:highlight w:val="yellow"/>
              </w:rPr>
              <w:t>Reflect on self as a language user and discuss own and others’ cultural identity, considering how it is both shaped by and influences ways of communicating and thinking</w:t>
            </w:r>
          </w:p>
          <w:p w14:paraId="63B05FA4" w14:textId="77777777" w:rsidR="0087149D" w:rsidRPr="00C530AF" w:rsidRDefault="0087149D" w:rsidP="0087149D">
            <w:pPr>
              <w:pStyle w:val="ListParagraph"/>
              <w:rPr>
                <w:rFonts w:cstheme="minorHAnsi"/>
                <w:color w:val="000000" w:themeColor="text1"/>
                <w:sz w:val="20"/>
                <w:szCs w:val="20"/>
                <w:highlight w:val="yellow"/>
              </w:rPr>
            </w:pPr>
            <w:r w:rsidRPr="00C530AF">
              <w:rPr>
                <w:rFonts w:cstheme="minorHAnsi"/>
                <w:color w:val="000000" w:themeColor="text1"/>
                <w:sz w:val="20"/>
                <w:szCs w:val="20"/>
                <w:highlight w:val="yellow"/>
              </w:rPr>
              <w:t>[Key concepts: identity, culture, values; Key processes: reflecting, analysing, discussing]</w:t>
            </w:r>
          </w:p>
          <w:p w14:paraId="1A773630" w14:textId="66DE2372" w:rsidR="007B0647" w:rsidRPr="00BE2012" w:rsidRDefault="0087149D" w:rsidP="00BE2012">
            <w:pPr>
              <w:pStyle w:val="ListParagraph"/>
              <w:rPr>
                <w:rFonts w:cstheme="minorHAnsi"/>
                <w:color w:val="000000" w:themeColor="text1"/>
                <w:sz w:val="20"/>
                <w:szCs w:val="20"/>
              </w:rPr>
            </w:pPr>
            <w:r w:rsidRPr="00C530AF">
              <w:rPr>
                <w:rFonts w:cstheme="minorHAnsi"/>
                <w:color w:val="000000" w:themeColor="text1"/>
                <w:sz w:val="20"/>
                <w:szCs w:val="20"/>
                <w:highlight w:val="yellow"/>
              </w:rPr>
              <w:t>(ACLGEC028)</w:t>
            </w:r>
          </w:p>
        </w:tc>
        <w:tc>
          <w:tcPr>
            <w:tcW w:w="7807" w:type="dxa"/>
          </w:tcPr>
          <w:p w14:paraId="7A9C3276" w14:textId="77777777" w:rsidR="00A41C23" w:rsidRPr="00B4609C" w:rsidRDefault="00A41C23" w:rsidP="00A41C23">
            <w:pPr>
              <w:rPr>
                <w:rFonts w:cstheme="minorHAnsi"/>
                <w:b/>
                <w:i/>
                <w:color w:val="000000" w:themeColor="text1"/>
                <w:sz w:val="20"/>
                <w:szCs w:val="20"/>
              </w:rPr>
            </w:pPr>
            <w:r w:rsidRPr="00B4609C">
              <w:rPr>
                <w:rFonts w:cstheme="minorHAnsi"/>
                <w:b/>
                <w:i/>
                <w:color w:val="000000" w:themeColor="text1"/>
                <w:sz w:val="20"/>
                <w:szCs w:val="20"/>
              </w:rPr>
              <w:lastRenderedPageBreak/>
              <w:t>Systems of Language</w:t>
            </w:r>
          </w:p>
          <w:p w14:paraId="5548C5F6" w14:textId="77777777" w:rsidR="0087149D" w:rsidRPr="00EE2A32" w:rsidRDefault="0087149D" w:rsidP="0087149D">
            <w:pPr>
              <w:pStyle w:val="ListParagraph"/>
              <w:numPr>
                <w:ilvl w:val="0"/>
                <w:numId w:val="4"/>
              </w:numPr>
              <w:rPr>
                <w:rFonts w:cstheme="minorHAnsi"/>
                <w:color w:val="000000" w:themeColor="text1"/>
                <w:sz w:val="20"/>
                <w:szCs w:val="20"/>
                <w:highlight w:val="yellow"/>
              </w:rPr>
            </w:pPr>
            <w:r w:rsidRPr="00EE2A32">
              <w:rPr>
                <w:rFonts w:cstheme="minorHAnsi"/>
                <w:color w:val="000000" w:themeColor="text1"/>
                <w:sz w:val="20"/>
                <w:szCs w:val="20"/>
                <w:highlight w:val="yellow"/>
              </w:rPr>
              <w:t>Notice examples in spoken German of variation in features such as pronunciation, rhythm and stress, and the use of contractions; and articulate and apply in writing common German spelling and punctuation rules, such as for commas and quotation marks</w:t>
            </w:r>
          </w:p>
          <w:p w14:paraId="63DF5A30" w14:textId="77777777" w:rsidR="0087149D" w:rsidRPr="00EE2A32" w:rsidRDefault="0087149D" w:rsidP="0087149D">
            <w:pPr>
              <w:pStyle w:val="ListParagraph"/>
              <w:rPr>
                <w:rFonts w:cstheme="minorHAnsi"/>
                <w:color w:val="000000" w:themeColor="text1"/>
                <w:sz w:val="20"/>
                <w:szCs w:val="20"/>
                <w:highlight w:val="yellow"/>
              </w:rPr>
            </w:pPr>
            <w:r w:rsidRPr="00EE2A32">
              <w:rPr>
                <w:rFonts w:cstheme="minorHAnsi"/>
                <w:color w:val="000000" w:themeColor="text1"/>
                <w:sz w:val="20"/>
                <w:szCs w:val="20"/>
                <w:highlight w:val="yellow"/>
              </w:rPr>
              <w:t>[Key concepts: metalanguage, variation, context; Key processes: explaining, comparing, imitating, experimenting]</w:t>
            </w:r>
          </w:p>
          <w:p w14:paraId="6301A53F" w14:textId="0CEE5115" w:rsidR="0087149D" w:rsidRPr="00BE2012" w:rsidRDefault="0087149D" w:rsidP="00BE2012">
            <w:pPr>
              <w:pStyle w:val="ListParagraph"/>
              <w:rPr>
                <w:rFonts w:cstheme="minorHAnsi"/>
                <w:color w:val="000000" w:themeColor="text1"/>
                <w:sz w:val="20"/>
                <w:szCs w:val="20"/>
              </w:rPr>
            </w:pPr>
            <w:r w:rsidRPr="00EE2A32">
              <w:rPr>
                <w:rFonts w:cstheme="minorHAnsi"/>
                <w:color w:val="000000" w:themeColor="text1"/>
                <w:sz w:val="20"/>
                <w:szCs w:val="20"/>
                <w:highlight w:val="yellow"/>
              </w:rPr>
              <w:t>(ACLGEU029)</w:t>
            </w:r>
          </w:p>
          <w:p w14:paraId="512D3D4C" w14:textId="77777777" w:rsidR="0087149D" w:rsidRPr="00EE2A32" w:rsidRDefault="0087149D" w:rsidP="0087149D">
            <w:pPr>
              <w:pStyle w:val="ListParagraph"/>
              <w:numPr>
                <w:ilvl w:val="0"/>
                <w:numId w:val="4"/>
              </w:numPr>
              <w:rPr>
                <w:rFonts w:cstheme="minorHAnsi"/>
                <w:color w:val="000000" w:themeColor="text1"/>
                <w:sz w:val="20"/>
                <w:szCs w:val="20"/>
                <w:highlight w:val="yellow"/>
              </w:rPr>
            </w:pPr>
            <w:r w:rsidRPr="00EE2A32">
              <w:rPr>
                <w:rFonts w:cstheme="minorHAnsi"/>
                <w:color w:val="000000" w:themeColor="text1"/>
                <w:sz w:val="20"/>
                <w:szCs w:val="20"/>
                <w:highlight w:val="yellow"/>
              </w:rPr>
              <w:t>Extend grammatical knowledge, including of cases, demonstrative and interrogative adjectives, prepositions, common subordinating conjunctions, and past and future tenses, to describe, situate and link people, objects and events in time and place</w:t>
            </w:r>
          </w:p>
          <w:p w14:paraId="4F957D87" w14:textId="77777777" w:rsidR="0087149D" w:rsidRPr="00EE2A32" w:rsidRDefault="0087149D" w:rsidP="0087149D">
            <w:pPr>
              <w:pStyle w:val="ListParagraph"/>
              <w:rPr>
                <w:rFonts w:cstheme="minorHAnsi"/>
                <w:color w:val="000000" w:themeColor="text1"/>
                <w:sz w:val="20"/>
                <w:szCs w:val="20"/>
                <w:highlight w:val="yellow"/>
              </w:rPr>
            </w:pPr>
            <w:r w:rsidRPr="00EE2A32">
              <w:rPr>
                <w:rFonts w:cstheme="minorHAnsi"/>
                <w:color w:val="000000" w:themeColor="text1"/>
                <w:sz w:val="20"/>
                <w:szCs w:val="20"/>
                <w:highlight w:val="yellow"/>
              </w:rPr>
              <w:t>[Key concepts: grammatical systems, connections, syntax; Key processes: applying, analysing, describing]</w:t>
            </w:r>
          </w:p>
          <w:p w14:paraId="7A494A7D" w14:textId="2DA95025" w:rsidR="0087149D" w:rsidRPr="00A346FA" w:rsidRDefault="0087149D" w:rsidP="00BE2012">
            <w:pPr>
              <w:ind w:left="720"/>
              <w:rPr>
                <w:rFonts w:cstheme="minorHAnsi"/>
                <w:color w:val="000000" w:themeColor="text1"/>
                <w:sz w:val="20"/>
                <w:szCs w:val="20"/>
              </w:rPr>
            </w:pPr>
            <w:r w:rsidRPr="00EE2A32">
              <w:rPr>
                <w:rFonts w:cstheme="minorHAnsi"/>
                <w:color w:val="000000" w:themeColor="text1"/>
                <w:sz w:val="20"/>
                <w:szCs w:val="20"/>
                <w:highlight w:val="yellow"/>
              </w:rPr>
              <w:t>(ACLGEU030)</w:t>
            </w:r>
          </w:p>
          <w:p w14:paraId="68BB924C" w14:textId="77777777" w:rsidR="0087149D" w:rsidRPr="00014C79" w:rsidRDefault="0087149D" w:rsidP="0087149D">
            <w:pPr>
              <w:pStyle w:val="ListParagraph"/>
              <w:numPr>
                <w:ilvl w:val="0"/>
                <w:numId w:val="4"/>
              </w:numPr>
              <w:rPr>
                <w:rFonts w:cstheme="minorHAnsi"/>
                <w:color w:val="000000" w:themeColor="text1"/>
                <w:sz w:val="20"/>
                <w:szCs w:val="20"/>
              </w:rPr>
            </w:pPr>
            <w:r w:rsidRPr="00014C79">
              <w:rPr>
                <w:rFonts w:cstheme="minorHAnsi"/>
                <w:color w:val="000000" w:themeColor="text1"/>
                <w:sz w:val="20"/>
                <w:szCs w:val="20"/>
              </w:rPr>
              <w:t>Identify, comprehend and create a range of different text types, including simple narrative, informative and persuasive texts such as diary entries, letters, advertisements and articles, incorporating appropriate linguistic, textual and cultural elements</w:t>
            </w:r>
          </w:p>
          <w:p w14:paraId="7EE8553B" w14:textId="77777777" w:rsidR="0087149D" w:rsidRPr="00014C79" w:rsidRDefault="0087149D" w:rsidP="0087149D">
            <w:pPr>
              <w:pStyle w:val="ListParagraph"/>
              <w:rPr>
                <w:rFonts w:cstheme="minorHAnsi"/>
                <w:color w:val="000000" w:themeColor="text1"/>
                <w:sz w:val="20"/>
                <w:szCs w:val="20"/>
              </w:rPr>
            </w:pPr>
            <w:r w:rsidRPr="00014C79">
              <w:rPr>
                <w:rFonts w:cstheme="minorHAnsi"/>
                <w:color w:val="000000" w:themeColor="text1"/>
                <w:sz w:val="20"/>
                <w:szCs w:val="20"/>
              </w:rPr>
              <w:t>[Key concepts: text construction, textual conventions; Key processes: comparing, analysing, applying]</w:t>
            </w:r>
          </w:p>
          <w:p w14:paraId="321AC0A8" w14:textId="77777777" w:rsidR="00A346FA" w:rsidRDefault="0087149D" w:rsidP="0087149D">
            <w:pPr>
              <w:ind w:left="720"/>
              <w:rPr>
                <w:rFonts w:cstheme="minorHAnsi"/>
                <w:color w:val="000000" w:themeColor="text1"/>
                <w:sz w:val="20"/>
                <w:szCs w:val="20"/>
              </w:rPr>
            </w:pPr>
            <w:r w:rsidRPr="00014C79">
              <w:rPr>
                <w:rFonts w:cstheme="minorHAnsi"/>
                <w:color w:val="000000" w:themeColor="text1"/>
                <w:sz w:val="20"/>
                <w:szCs w:val="20"/>
              </w:rPr>
              <w:t>(ACLGEU031)</w:t>
            </w:r>
          </w:p>
          <w:p w14:paraId="475DA933" w14:textId="77777777" w:rsidR="0087149D" w:rsidRPr="00B4609C" w:rsidRDefault="0087149D" w:rsidP="0087149D">
            <w:pPr>
              <w:ind w:left="720"/>
              <w:rPr>
                <w:rFonts w:cstheme="minorHAnsi"/>
                <w:color w:val="000000" w:themeColor="text1"/>
                <w:sz w:val="20"/>
                <w:szCs w:val="20"/>
              </w:rPr>
            </w:pPr>
          </w:p>
          <w:p w14:paraId="6F30DDE5" w14:textId="77777777" w:rsidR="00A41C23" w:rsidRPr="00B4609C" w:rsidRDefault="00A41C23" w:rsidP="00A41C23">
            <w:pPr>
              <w:rPr>
                <w:rFonts w:cstheme="minorHAnsi"/>
                <w:b/>
                <w:i/>
                <w:color w:val="000000" w:themeColor="text1"/>
                <w:sz w:val="20"/>
                <w:szCs w:val="20"/>
              </w:rPr>
            </w:pPr>
            <w:r w:rsidRPr="00B4609C">
              <w:rPr>
                <w:rFonts w:cstheme="minorHAnsi"/>
                <w:b/>
                <w:i/>
                <w:color w:val="000000" w:themeColor="text1"/>
                <w:sz w:val="20"/>
                <w:szCs w:val="20"/>
              </w:rPr>
              <w:t>Language Variation and Change</w:t>
            </w:r>
          </w:p>
          <w:p w14:paraId="40BD8843" w14:textId="77777777" w:rsidR="0087149D" w:rsidRPr="00014C79" w:rsidRDefault="0087149D" w:rsidP="0087149D">
            <w:pPr>
              <w:pStyle w:val="ListParagraph"/>
              <w:numPr>
                <w:ilvl w:val="0"/>
                <w:numId w:val="4"/>
              </w:numPr>
              <w:rPr>
                <w:rFonts w:cstheme="minorHAnsi"/>
                <w:color w:val="000000" w:themeColor="text1"/>
                <w:sz w:val="20"/>
                <w:szCs w:val="20"/>
                <w:highlight w:val="yellow"/>
              </w:rPr>
            </w:pPr>
            <w:r w:rsidRPr="00014C79">
              <w:rPr>
                <w:rFonts w:cstheme="minorHAnsi"/>
                <w:color w:val="000000" w:themeColor="text1"/>
                <w:sz w:val="20"/>
                <w:szCs w:val="20"/>
                <w:highlight w:val="yellow"/>
              </w:rPr>
              <w:t>Identify and analyse linguistic features of German that vary according to audience, context and purpose in familiar modelled spoken and written texts</w:t>
            </w:r>
          </w:p>
          <w:p w14:paraId="422145BC" w14:textId="77777777" w:rsidR="0087149D" w:rsidRPr="00014C79" w:rsidRDefault="0087149D" w:rsidP="0087149D">
            <w:pPr>
              <w:pStyle w:val="ListParagraph"/>
              <w:rPr>
                <w:rFonts w:cstheme="minorHAnsi"/>
                <w:color w:val="000000" w:themeColor="text1"/>
                <w:sz w:val="20"/>
                <w:szCs w:val="20"/>
                <w:highlight w:val="yellow"/>
              </w:rPr>
            </w:pPr>
            <w:r w:rsidRPr="00014C79">
              <w:rPr>
                <w:rFonts w:cstheme="minorHAnsi"/>
                <w:color w:val="000000" w:themeColor="text1"/>
                <w:sz w:val="20"/>
                <w:szCs w:val="20"/>
                <w:highlight w:val="yellow"/>
              </w:rPr>
              <w:t>[Key concepts: variation, register, style; Key processes: analysing, comparing, explaining]</w:t>
            </w:r>
          </w:p>
          <w:p w14:paraId="07E1C066" w14:textId="71D0EF62" w:rsidR="0087149D" w:rsidRPr="00BE2012" w:rsidRDefault="0087149D" w:rsidP="00BE2012">
            <w:pPr>
              <w:pStyle w:val="ListParagraph"/>
              <w:rPr>
                <w:rFonts w:cstheme="minorHAnsi"/>
                <w:color w:val="000000" w:themeColor="text1"/>
                <w:sz w:val="20"/>
                <w:szCs w:val="20"/>
              </w:rPr>
            </w:pPr>
            <w:r w:rsidRPr="00014C79">
              <w:rPr>
                <w:rFonts w:cstheme="minorHAnsi"/>
                <w:color w:val="000000" w:themeColor="text1"/>
                <w:sz w:val="20"/>
                <w:szCs w:val="20"/>
                <w:highlight w:val="yellow"/>
              </w:rPr>
              <w:t>(ACLGEU032)</w:t>
            </w:r>
          </w:p>
          <w:p w14:paraId="7A9EB70F" w14:textId="77777777" w:rsidR="0087149D" w:rsidRPr="00C530AF" w:rsidRDefault="0087149D" w:rsidP="0087149D">
            <w:pPr>
              <w:pStyle w:val="ListParagraph"/>
              <w:numPr>
                <w:ilvl w:val="0"/>
                <w:numId w:val="4"/>
              </w:numPr>
              <w:rPr>
                <w:rFonts w:cstheme="minorHAnsi"/>
                <w:color w:val="000000" w:themeColor="text1"/>
                <w:sz w:val="20"/>
                <w:szCs w:val="20"/>
              </w:rPr>
            </w:pPr>
            <w:r w:rsidRPr="00C530AF">
              <w:rPr>
                <w:rFonts w:cstheme="minorHAnsi"/>
                <w:color w:val="000000" w:themeColor="text1"/>
                <w:sz w:val="20"/>
                <w:szCs w:val="20"/>
              </w:rPr>
              <w:t>Understand that language has power and changes over time as a result of contact with other languages and with influences such as globalisation and new technologies and knowledge</w:t>
            </w:r>
          </w:p>
          <w:p w14:paraId="35E1A885" w14:textId="77777777" w:rsidR="0087149D" w:rsidRPr="00C530AF" w:rsidRDefault="0087149D" w:rsidP="0087149D">
            <w:pPr>
              <w:pStyle w:val="ListParagraph"/>
              <w:rPr>
                <w:rFonts w:cstheme="minorHAnsi"/>
                <w:color w:val="000000" w:themeColor="text1"/>
                <w:sz w:val="20"/>
                <w:szCs w:val="20"/>
              </w:rPr>
            </w:pPr>
            <w:r w:rsidRPr="00C530AF">
              <w:rPr>
                <w:rFonts w:cstheme="minorHAnsi"/>
                <w:color w:val="000000" w:themeColor="text1"/>
                <w:sz w:val="20"/>
                <w:szCs w:val="20"/>
              </w:rPr>
              <w:t>[Key concepts: evolution, influence; Key processes: noticing, analysing, investigating]</w:t>
            </w:r>
          </w:p>
          <w:p w14:paraId="2D0AC9B7" w14:textId="77777777" w:rsidR="0087149D" w:rsidRDefault="0087149D" w:rsidP="0087149D">
            <w:pPr>
              <w:ind w:left="720"/>
              <w:rPr>
                <w:rFonts w:cstheme="minorHAnsi"/>
                <w:color w:val="000000" w:themeColor="text1"/>
                <w:sz w:val="20"/>
                <w:szCs w:val="20"/>
              </w:rPr>
            </w:pPr>
            <w:r w:rsidRPr="00C530AF">
              <w:rPr>
                <w:rFonts w:cstheme="minorHAnsi"/>
                <w:color w:val="000000" w:themeColor="text1"/>
                <w:sz w:val="20"/>
                <w:szCs w:val="20"/>
              </w:rPr>
              <w:t>(ACLGEU033)</w:t>
            </w:r>
          </w:p>
          <w:p w14:paraId="11E92B54" w14:textId="77777777" w:rsidR="0087149D" w:rsidRDefault="0087149D" w:rsidP="0087149D">
            <w:pPr>
              <w:ind w:left="720"/>
              <w:rPr>
                <w:rFonts w:cstheme="minorHAnsi"/>
                <w:color w:val="000000" w:themeColor="text1"/>
                <w:sz w:val="20"/>
                <w:szCs w:val="20"/>
              </w:rPr>
            </w:pPr>
          </w:p>
          <w:p w14:paraId="392FF1AF" w14:textId="77777777" w:rsidR="00A41C23" w:rsidRPr="0087149D" w:rsidRDefault="00A41C23" w:rsidP="0087149D">
            <w:pPr>
              <w:rPr>
                <w:rFonts w:cstheme="minorHAnsi"/>
                <w:color w:val="000000" w:themeColor="text1"/>
                <w:sz w:val="20"/>
                <w:szCs w:val="20"/>
              </w:rPr>
            </w:pPr>
            <w:r w:rsidRPr="00B4609C">
              <w:rPr>
                <w:rFonts w:cstheme="minorHAnsi"/>
                <w:b/>
                <w:i/>
                <w:color w:val="000000" w:themeColor="text1"/>
                <w:sz w:val="20"/>
                <w:szCs w:val="20"/>
              </w:rPr>
              <w:t>Role of Language and Culture</w:t>
            </w:r>
          </w:p>
          <w:p w14:paraId="7F579AF1" w14:textId="77777777" w:rsidR="0087149D" w:rsidRPr="00C530AF" w:rsidRDefault="0087149D" w:rsidP="0087149D">
            <w:pPr>
              <w:pStyle w:val="ListParagraph"/>
              <w:numPr>
                <w:ilvl w:val="0"/>
                <w:numId w:val="4"/>
              </w:numPr>
              <w:rPr>
                <w:rFonts w:cstheme="minorHAnsi"/>
                <w:color w:val="000000" w:themeColor="text1"/>
                <w:sz w:val="20"/>
                <w:szCs w:val="20"/>
                <w:highlight w:val="yellow"/>
              </w:rPr>
            </w:pPr>
            <w:r w:rsidRPr="00C530AF">
              <w:rPr>
                <w:rFonts w:cstheme="minorHAnsi"/>
                <w:color w:val="000000" w:themeColor="text1"/>
                <w:sz w:val="20"/>
                <w:szCs w:val="20"/>
                <w:highlight w:val="yellow"/>
              </w:rPr>
              <w:t>Explore the dynamic nature of the relationship between language, culture and communication and how it impacts on attitudes and beliefs</w:t>
            </w:r>
          </w:p>
          <w:p w14:paraId="5EDFFD9E" w14:textId="77777777" w:rsidR="0087149D" w:rsidRPr="00C530AF" w:rsidRDefault="0087149D" w:rsidP="0087149D">
            <w:pPr>
              <w:pStyle w:val="ListParagraph"/>
              <w:rPr>
                <w:rFonts w:cstheme="minorHAnsi"/>
                <w:color w:val="000000" w:themeColor="text1"/>
                <w:sz w:val="20"/>
                <w:szCs w:val="20"/>
                <w:highlight w:val="yellow"/>
              </w:rPr>
            </w:pPr>
            <w:r w:rsidRPr="00C530AF">
              <w:rPr>
                <w:rFonts w:cstheme="minorHAnsi"/>
                <w:color w:val="000000" w:themeColor="text1"/>
                <w:sz w:val="20"/>
                <w:szCs w:val="20"/>
                <w:highlight w:val="yellow"/>
              </w:rPr>
              <w:t>[Key concepts: diversity, culture; Key processes: questioning, analysing, reflecting]</w:t>
            </w:r>
          </w:p>
          <w:p w14:paraId="52119028" w14:textId="77777777" w:rsidR="00A41C23" w:rsidRPr="00B4609C" w:rsidRDefault="0087149D" w:rsidP="0087149D">
            <w:pPr>
              <w:ind w:left="720"/>
              <w:rPr>
                <w:rFonts w:cstheme="minorHAnsi"/>
                <w:color w:val="000000" w:themeColor="text1"/>
                <w:sz w:val="20"/>
                <w:szCs w:val="20"/>
              </w:rPr>
            </w:pPr>
            <w:r w:rsidRPr="00C530AF">
              <w:rPr>
                <w:rFonts w:cstheme="minorHAnsi"/>
                <w:color w:val="000000" w:themeColor="text1"/>
                <w:sz w:val="20"/>
                <w:szCs w:val="20"/>
                <w:highlight w:val="yellow"/>
              </w:rPr>
              <w:t>(ACLGEU034)</w:t>
            </w:r>
          </w:p>
        </w:tc>
      </w:tr>
    </w:tbl>
    <w:p w14:paraId="1511EB32" w14:textId="77777777" w:rsidR="00B4609C" w:rsidRDefault="00B4609C">
      <w:pPr>
        <w:rPr>
          <w:color w:val="000000" w:themeColor="text1"/>
        </w:rPr>
      </w:pPr>
    </w:p>
    <w:p w14:paraId="6B788B2B" w14:textId="379A163D" w:rsidR="006325DD" w:rsidRDefault="00B4609C">
      <w:pPr>
        <w:rPr>
          <w:color w:val="000000" w:themeColor="text1"/>
        </w:rPr>
      </w:pPr>
      <w:r>
        <w:rPr>
          <w:color w:val="000000" w:themeColor="text1"/>
        </w:rPr>
        <w:br w:type="page"/>
      </w:r>
      <w:r w:rsidR="0069553F">
        <w:rPr>
          <w:noProof/>
          <w:lang w:val="en-US"/>
        </w:rPr>
        <w:lastRenderedPageBreak/>
        <mc:AlternateContent>
          <mc:Choice Requires="wps">
            <w:drawing>
              <wp:anchor distT="0" distB="0" distL="114300" distR="114300" simplePos="0" relativeHeight="251667456" behindDoc="1" locked="0" layoutInCell="1" allowOverlap="1" wp14:anchorId="53790EA1" wp14:editId="66331BDD">
                <wp:simplePos x="0" y="0"/>
                <wp:positionH relativeFrom="column">
                  <wp:posOffset>-9525</wp:posOffset>
                </wp:positionH>
                <wp:positionV relativeFrom="paragraph">
                  <wp:posOffset>8890</wp:posOffset>
                </wp:positionV>
                <wp:extent cx="96964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696450" cy="200025"/>
                        </a:xfrm>
                        <a:prstGeom prst="rect">
                          <a:avLst/>
                        </a:prstGeom>
                        <a:solidFill>
                          <a:srgbClr val="9BBB59">
                            <a:lumMod val="60000"/>
                            <a:lumOff val="40000"/>
                          </a:srgbClr>
                        </a:solidFill>
                        <a:ln w="25400" cap="flat" cmpd="sng" algn="ctr">
                          <a:solidFill>
                            <a:srgbClr val="9BBB59">
                              <a:lumMod val="60000"/>
                              <a:lumOff val="40000"/>
                            </a:srgbClr>
                          </a:solidFill>
                          <a:prstDash val="solid"/>
                        </a:ln>
                        <a:effectLst/>
                      </wps:spPr>
                      <wps:txbx>
                        <w:txbxContent>
                          <w:p w14:paraId="1B126C78" w14:textId="77777777" w:rsidR="00D95A46" w:rsidRDefault="00D95A46" w:rsidP="006955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pt;margin-top:.7pt;width:763.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" fillcolor="#c3d69b" strokecolor="#c3d69b" strokeweight="2pt">
                <v:textbox>
                  <w:txbxContent>
                    <w:p w14:paraId="1B126C78" w14:textId="77777777" w:rsidR="00D95A46" w:rsidRDefault="00D95A46" w:rsidP="0069553F">
                      <w:pPr>
                        <w:jc w:val="center"/>
                      </w:pPr>
                    </w:p>
                  </w:txbxContent>
                </v:textbox>
              </v:rect>
            </w:pict>
          </mc:Fallback>
        </mc:AlternateContent>
      </w:r>
      <w:r w:rsidR="00A37B91">
        <w:rPr>
          <w:color w:val="000000" w:themeColor="text1"/>
        </w:rPr>
        <w:t>CAPABILITIES</w:t>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r w:rsidR="006325DD">
        <w:rPr>
          <w:color w:val="000000" w:themeColor="text1"/>
        </w:rPr>
        <w:tab/>
      </w:r>
    </w:p>
    <w:tbl>
      <w:tblPr>
        <w:tblStyle w:val="TableGrid"/>
        <w:tblW w:w="0" w:type="auto"/>
        <w:tblInd w:w="108" w:type="dxa"/>
        <w:tblLook w:val="04A0" w:firstRow="1" w:lastRow="0" w:firstColumn="1" w:lastColumn="0" w:noHBand="0" w:noVBand="1"/>
      </w:tblPr>
      <w:tblGrid>
        <w:gridCol w:w="7699"/>
        <w:gridCol w:w="7610"/>
      </w:tblGrid>
      <w:tr w:rsidR="0069553F" w14:paraId="16F42FE0" w14:textId="77777777" w:rsidTr="00C530AF">
        <w:tc>
          <w:tcPr>
            <w:tcW w:w="7699" w:type="dxa"/>
          </w:tcPr>
          <w:p w14:paraId="0A7FDEB2" w14:textId="77777777" w:rsidR="0069553F" w:rsidRPr="006325DD" w:rsidRDefault="0069553F" w:rsidP="00C530AF">
            <w:pPr>
              <w:rPr>
                <w:b/>
                <w:color w:val="000000" w:themeColor="text1"/>
              </w:rPr>
            </w:pPr>
            <w:r>
              <w:rPr>
                <w:b/>
                <w:color w:val="000000" w:themeColor="text1"/>
              </w:rPr>
              <w:t>Literacy</w:t>
            </w:r>
          </w:p>
        </w:tc>
        <w:tc>
          <w:tcPr>
            <w:tcW w:w="7610" w:type="dxa"/>
          </w:tcPr>
          <w:p w14:paraId="668EFFB2" w14:textId="77777777" w:rsidR="0069553F" w:rsidRPr="006325DD" w:rsidRDefault="0069553F" w:rsidP="00C530AF">
            <w:pPr>
              <w:rPr>
                <w:b/>
                <w:color w:val="000000" w:themeColor="text1"/>
              </w:rPr>
            </w:pPr>
            <w:r>
              <w:rPr>
                <w:b/>
                <w:color w:val="000000" w:themeColor="text1"/>
              </w:rPr>
              <w:t>Critical &amp; Creative Thinking</w:t>
            </w:r>
          </w:p>
        </w:tc>
      </w:tr>
      <w:tr w:rsidR="0069553F" w14:paraId="047A15D9" w14:textId="77777777" w:rsidTr="00C530AF">
        <w:trPr>
          <w:trHeight w:val="2474"/>
        </w:trPr>
        <w:tc>
          <w:tcPr>
            <w:tcW w:w="7699" w:type="dxa"/>
            <w:vMerge w:val="restart"/>
          </w:tcPr>
          <w:p w14:paraId="30DD608B" w14:textId="77777777" w:rsidR="0069553F" w:rsidRPr="007B6080" w:rsidRDefault="0069553F" w:rsidP="00C530AF">
            <w:pPr>
              <w:pStyle w:val="ListParagraph"/>
              <w:numPr>
                <w:ilvl w:val="0"/>
                <w:numId w:val="1"/>
              </w:numPr>
              <w:rPr>
                <w:i/>
                <w:highlight w:val="yellow"/>
              </w:rPr>
            </w:pPr>
            <w:r w:rsidRPr="007B6080">
              <w:rPr>
                <w:i/>
                <w:highlight w:val="yellow"/>
              </w:rPr>
              <w:t>Comprehending texts through listening, reading and viewing</w:t>
            </w:r>
          </w:p>
          <w:p w14:paraId="37CD88DE" w14:textId="77777777" w:rsidR="0069553F" w:rsidRPr="008666D2" w:rsidRDefault="0069553F" w:rsidP="0069553F">
            <w:pPr>
              <w:pStyle w:val="ListParagraph"/>
              <w:numPr>
                <w:ilvl w:val="1"/>
                <w:numId w:val="3"/>
              </w:numPr>
              <w:rPr>
                <w:i/>
                <w:sz w:val="20"/>
                <w:szCs w:val="20"/>
              </w:rPr>
            </w:pPr>
            <w:r w:rsidRPr="008666D2">
              <w:rPr>
                <w:i/>
                <w:sz w:val="20"/>
                <w:szCs w:val="20"/>
              </w:rPr>
              <w:t>Interpret and analyse learning area texts</w:t>
            </w:r>
          </w:p>
          <w:p w14:paraId="6308745A" w14:textId="77777777" w:rsidR="0069553F" w:rsidRPr="008666D2" w:rsidRDefault="0069553F" w:rsidP="0069553F">
            <w:pPr>
              <w:pStyle w:val="ListParagraph"/>
              <w:numPr>
                <w:ilvl w:val="1"/>
                <w:numId w:val="3"/>
              </w:numPr>
              <w:rPr>
                <w:i/>
                <w:sz w:val="20"/>
                <w:szCs w:val="20"/>
              </w:rPr>
            </w:pPr>
            <w:r w:rsidRPr="008666D2">
              <w:rPr>
                <w:i/>
                <w:sz w:val="20"/>
                <w:szCs w:val="20"/>
              </w:rPr>
              <w:t>Navigate, read and view learning area texts</w:t>
            </w:r>
          </w:p>
          <w:p w14:paraId="56649A61" w14:textId="77777777" w:rsidR="0069553F" w:rsidRDefault="0069553F" w:rsidP="0069553F">
            <w:pPr>
              <w:pStyle w:val="ListParagraph"/>
              <w:numPr>
                <w:ilvl w:val="1"/>
                <w:numId w:val="3"/>
              </w:numPr>
              <w:rPr>
                <w:i/>
                <w:sz w:val="20"/>
                <w:szCs w:val="20"/>
              </w:rPr>
            </w:pPr>
            <w:r w:rsidRPr="008666D2">
              <w:rPr>
                <w:i/>
                <w:sz w:val="20"/>
                <w:szCs w:val="20"/>
              </w:rPr>
              <w:t>Comprehend texts</w:t>
            </w:r>
          </w:p>
          <w:p w14:paraId="6C83547A" w14:textId="77777777" w:rsidR="007B0647" w:rsidRPr="007B0647" w:rsidRDefault="007B0647" w:rsidP="007B0647">
            <w:pPr>
              <w:pStyle w:val="ListParagraph"/>
              <w:numPr>
                <w:ilvl w:val="1"/>
                <w:numId w:val="3"/>
              </w:numPr>
              <w:rPr>
                <w:i/>
                <w:sz w:val="20"/>
                <w:szCs w:val="20"/>
              </w:rPr>
            </w:pPr>
            <w:r w:rsidRPr="007B0647">
              <w:rPr>
                <w:bCs/>
                <w:i/>
                <w:sz w:val="20"/>
                <w:szCs w:val="20"/>
              </w:rPr>
              <w:t>Listen and respond to learning area texts</w:t>
            </w:r>
          </w:p>
          <w:p w14:paraId="054CB2FA" w14:textId="77777777" w:rsidR="0069553F" w:rsidRPr="00C601E9" w:rsidRDefault="0069553F" w:rsidP="00C530AF">
            <w:pPr>
              <w:pStyle w:val="ListParagraph"/>
              <w:ind w:left="1080"/>
              <w:rPr>
                <w:b/>
                <w:i/>
                <w:color w:val="FF0000"/>
                <w:sz w:val="8"/>
                <w:szCs w:val="8"/>
              </w:rPr>
            </w:pPr>
          </w:p>
          <w:p w14:paraId="6A7ACE99" w14:textId="77777777" w:rsidR="0069553F" w:rsidRPr="00C601E9" w:rsidRDefault="0069553F" w:rsidP="00C530AF">
            <w:pPr>
              <w:pStyle w:val="ListParagraph"/>
              <w:ind w:left="1080"/>
              <w:rPr>
                <w:b/>
                <w:i/>
                <w:color w:val="FF0000"/>
                <w:sz w:val="6"/>
                <w:szCs w:val="6"/>
              </w:rPr>
            </w:pPr>
          </w:p>
          <w:p w14:paraId="0454C31D" w14:textId="77777777" w:rsidR="0069553F" w:rsidRPr="007B6080" w:rsidRDefault="0069553F" w:rsidP="0069553F">
            <w:pPr>
              <w:pStyle w:val="ListParagraph"/>
              <w:numPr>
                <w:ilvl w:val="0"/>
                <w:numId w:val="3"/>
              </w:numPr>
              <w:rPr>
                <w:i/>
                <w:highlight w:val="yellow"/>
              </w:rPr>
            </w:pPr>
            <w:r w:rsidRPr="007B6080">
              <w:rPr>
                <w:i/>
                <w:highlight w:val="yellow"/>
              </w:rPr>
              <w:t>Visual knowledge</w:t>
            </w:r>
          </w:p>
          <w:p w14:paraId="42CDE8DB" w14:textId="77777777" w:rsidR="0069553F" w:rsidRPr="00EC15F1" w:rsidRDefault="0069553F" w:rsidP="0069553F">
            <w:pPr>
              <w:pStyle w:val="ListParagraph"/>
              <w:numPr>
                <w:ilvl w:val="1"/>
                <w:numId w:val="3"/>
              </w:numPr>
              <w:rPr>
                <w:i/>
              </w:rPr>
            </w:pPr>
            <w:r w:rsidRPr="00EC15F1">
              <w:rPr>
                <w:i/>
              </w:rPr>
              <w:t>Understand how visual elements create meaning</w:t>
            </w:r>
          </w:p>
          <w:p w14:paraId="706AF1AC" w14:textId="77777777" w:rsidR="0069553F" w:rsidRPr="00C601E9" w:rsidRDefault="0069553F" w:rsidP="00C530AF">
            <w:pPr>
              <w:pStyle w:val="ListParagraph"/>
              <w:ind w:left="1080"/>
              <w:rPr>
                <w:b/>
                <w:i/>
                <w:color w:val="FF0000"/>
                <w:sz w:val="6"/>
                <w:szCs w:val="6"/>
              </w:rPr>
            </w:pPr>
          </w:p>
          <w:p w14:paraId="51C644B3" w14:textId="77777777" w:rsidR="0069553F" w:rsidRPr="007B6080" w:rsidRDefault="0069553F" w:rsidP="0069553F">
            <w:pPr>
              <w:pStyle w:val="ListParagraph"/>
              <w:numPr>
                <w:ilvl w:val="0"/>
                <w:numId w:val="3"/>
              </w:numPr>
              <w:rPr>
                <w:i/>
                <w:highlight w:val="yellow"/>
              </w:rPr>
            </w:pPr>
            <w:r w:rsidRPr="007B6080">
              <w:rPr>
                <w:i/>
                <w:highlight w:val="yellow"/>
              </w:rPr>
              <w:t>Word Knowledge</w:t>
            </w:r>
          </w:p>
          <w:p w14:paraId="3E46728D" w14:textId="77777777" w:rsidR="0069553F" w:rsidRDefault="0069553F" w:rsidP="0069553F">
            <w:pPr>
              <w:pStyle w:val="ListParagraph"/>
              <w:numPr>
                <w:ilvl w:val="1"/>
                <w:numId w:val="3"/>
              </w:numPr>
              <w:rPr>
                <w:i/>
                <w:sz w:val="20"/>
                <w:szCs w:val="20"/>
              </w:rPr>
            </w:pPr>
            <w:r w:rsidRPr="008666D2">
              <w:rPr>
                <w:i/>
                <w:sz w:val="20"/>
                <w:szCs w:val="20"/>
              </w:rPr>
              <w:t>Understand learning area vocabulary</w:t>
            </w:r>
          </w:p>
          <w:p w14:paraId="2FA557CD" w14:textId="77777777" w:rsidR="006E79C4" w:rsidRPr="00EC15F1" w:rsidRDefault="006E79C4" w:rsidP="0069553F">
            <w:pPr>
              <w:pStyle w:val="ListParagraph"/>
              <w:numPr>
                <w:ilvl w:val="1"/>
                <w:numId w:val="3"/>
              </w:numPr>
              <w:rPr>
                <w:i/>
                <w:sz w:val="20"/>
                <w:szCs w:val="20"/>
              </w:rPr>
            </w:pPr>
            <w:r w:rsidRPr="00EC15F1">
              <w:rPr>
                <w:i/>
                <w:sz w:val="20"/>
                <w:szCs w:val="20"/>
              </w:rPr>
              <w:t>Use spelling knowledge</w:t>
            </w:r>
          </w:p>
          <w:p w14:paraId="75261F5F" w14:textId="77777777" w:rsidR="0069553F" w:rsidRPr="00C601E9" w:rsidRDefault="0069553F" w:rsidP="00C530AF">
            <w:pPr>
              <w:pStyle w:val="ListParagraph"/>
              <w:ind w:left="1080" w:firstLine="720"/>
              <w:rPr>
                <w:b/>
                <w:i/>
                <w:color w:val="FF0000"/>
                <w:sz w:val="6"/>
                <w:szCs w:val="6"/>
              </w:rPr>
            </w:pPr>
          </w:p>
          <w:p w14:paraId="528E7FCA" w14:textId="77777777" w:rsidR="0069553F" w:rsidRPr="007B6080" w:rsidRDefault="0069553F" w:rsidP="0069553F">
            <w:pPr>
              <w:pStyle w:val="ListParagraph"/>
              <w:numPr>
                <w:ilvl w:val="0"/>
                <w:numId w:val="3"/>
              </w:numPr>
              <w:rPr>
                <w:i/>
                <w:highlight w:val="yellow"/>
              </w:rPr>
            </w:pPr>
            <w:r w:rsidRPr="007B6080">
              <w:rPr>
                <w:i/>
                <w:highlight w:val="yellow"/>
              </w:rPr>
              <w:t>Composing texts through speaking, writing and creating</w:t>
            </w:r>
          </w:p>
          <w:p w14:paraId="3FC94106" w14:textId="77777777" w:rsidR="0069553F" w:rsidRPr="00EC15F1" w:rsidRDefault="0069553F" w:rsidP="0069553F">
            <w:pPr>
              <w:pStyle w:val="ListParagraph"/>
              <w:numPr>
                <w:ilvl w:val="1"/>
                <w:numId w:val="3"/>
              </w:numPr>
              <w:rPr>
                <w:i/>
                <w:sz w:val="20"/>
                <w:szCs w:val="20"/>
              </w:rPr>
            </w:pPr>
            <w:r w:rsidRPr="00EC15F1">
              <w:rPr>
                <w:i/>
                <w:sz w:val="20"/>
                <w:szCs w:val="20"/>
              </w:rPr>
              <w:t>Compose spoken, written, visual and multimodal learning area texts</w:t>
            </w:r>
          </w:p>
          <w:p w14:paraId="26D05873" w14:textId="77777777" w:rsidR="0069553F" w:rsidRPr="00EC15F1" w:rsidRDefault="0069553F" w:rsidP="0069553F">
            <w:pPr>
              <w:pStyle w:val="ListParagraph"/>
              <w:numPr>
                <w:ilvl w:val="1"/>
                <w:numId w:val="3"/>
              </w:numPr>
              <w:rPr>
                <w:i/>
                <w:sz w:val="20"/>
                <w:szCs w:val="20"/>
              </w:rPr>
            </w:pPr>
            <w:r w:rsidRPr="00EC15F1">
              <w:rPr>
                <w:i/>
                <w:sz w:val="20"/>
                <w:szCs w:val="20"/>
              </w:rPr>
              <w:t>Use language to interact with others</w:t>
            </w:r>
          </w:p>
          <w:p w14:paraId="21DE0261" w14:textId="77777777" w:rsidR="006E79C4" w:rsidRPr="00EC15F1" w:rsidRDefault="006E79C4" w:rsidP="0069553F">
            <w:pPr>
              <w:pStyle w:val="ListParagraph"/>
              <w:numPr>
                <w:ilvl w:val="1"/>
                <w:numId w:val="3"/>
              </w:numPr>
              <w:rPr>
                <w:i/>
                <w:sz w:val="20"/>
                <w:szCs w:val="20"/>
              </w:rPr>
            </w:pPr>
            <w:r w:rsidRPr="00EC15F1">
              <w:rPr>
                <w:i/>
                <w:sz w:val="20"/>
                <w:szCs w:val="20"/>
              </w:rPr>
              <w:t>Deliver presentations</w:t>
            </w:r>
          </w:p>
          <w:p w14:paraId="5D0E0B78" w14:textId="77777777" w:rsidR="0069553F" w:rsidRPr="00C601E9" w:rsidRDefault="0069553F" w:rsidP="00C530AF">
            <w:pPr>
              <w:pStyle w:val="ListParagraph"/>
              <w:ind w:left="1080"/>
              <w:rPr>
                <w:b/>
                <w:i/>
                <w:color w:val="FF0000"/>
                <w:sz w:val="6"/>
                <w:szCs w:val="6"/>
              </w:rPr>
            </w:pPr>
          </w:p>
          <w:p w14:paraId="7EDAD853" w14:textId="77777777" w:rsidR="0069553F" w:rsidRPr="00C601E9" w:rsidRDefault="0069553F" w:rsidP="00C530AF">
            <w:pPr>
              <w:pStyle w:val="ListParagraph"/>
              <w:ind w:left="360"/>
              <w:rPr>
                <w:b/>
                <w:i/>
                <w:color w:val="FF0000"/>
                <w:sz w:val="6"/>
                <w:szCs w:val="6"/>
              </w:rPr>
            </w:pPr>
          </w:p>
          <w:p w14:paraId="2CA9F146" w14:textId="77777777" w:rsidR="0069553F" w:rsidRPr="007B6080" w:rsidRDefault="0069553F" w:rsidP="0069553F">
            <w:pPr>
              <w:pStyle w:val="ListParagraph"/>
              <w:numPr>
                <w:ilvl w:val="0"/>
                <w:numId w:val="3"/>
              </w:numPr>
              <w:rPr>
                <w:i/>
                <w:color w:val="FF0000"/>
                <w:highlight w:val="yellow"/>
              </w:rPr>
            </w:pPr>
            <w:r w:rsidRPr="007B6080">
              <w:rPr>
                <w:i/>
                <w:highlight w:val="yellow"/>
              </w:rPr>
              <w:t>Grammar Knowledge</w:t>
            </w:r>
          </w:p>
          <w:p w14:paraId="0E99CD7E" w14:textId="77777777" w:rsidR="0069553F" w:rsidRPr="00EC15F1" w:rsidRDefault="0069553F" w:rsidP="0069553F">
            <w:pPr>
              <w:pStyle w:val="ListParagraph"/>
              <w:numPr>
                <w:ilvl w:val="1"/>
                <w:numId w:val="3"/>
              </w:numPr>
              <w:rPr>
                <w:i/>
                <w:sz w:val="20"/>
                <w:szCs w:val="20"/>
              </w:rPr>
            </w:pPr>
            <w:r w:rsidRPr="00EC15F1">
              <w:rPr>
                <w:i/>
                <w:sz w:val="20"/>
                <w:szCs w:val="20"/>
              </w:rPr>
              <w:t>Express opinion and point of view</w:t>
            </w:r>
          </w:p>
          <w:p w14:paraId="3D6D240E" w14:textId="77777777" w:rsidR="0069553F" w:rsidRPr="00EC15F1" w:rsidRDefault="0069553F" w:rsidP="0069553F">
            <w:pPr>
              <w:pStyle w:val="ListParagraph"/>
              <w:numPr>
                <w:ilvl w:val="1"/>
                <w:numId w:val="3"/>
              </w:numPr>
              <w:rPr>
                <w:i/>
                <w:sz w:val="20"/>
                <w:szCs w:val="20"/>
              </w:rPr>
            </w:pPr>
            <w:r w:rsidRPr="00EC15F1">
              <w:rPr>
                <w:i/>
                <w:sz w:val="20"/>
                <w:szCs w:val="20"/>
              </w:rPr>
              <w:t>Use knowledge of sentence structures</w:t>
            </w:r>
          </w:p>
          <w:p w14:paraId="1F0CF94A" w14:textId="77777777" w:rsidR="0069553F" w:rsidRPr="00EC15F1" w:rsidRDefault="0069553F" w:rsidP="0069553F">
            <w:pPr>
              <w:pStyle w:val="ListParagraph"/>
              <w:numPr>
                <w:ilvl w:val="1"/>
                <w:numId w:val="3"/>
              </w:numPr>
              <w:rPr>
                <w:i/>
                <w:sz w:val="20"/>
                <w:szCs w:val="20"/>
              </w:rPr>
            </w:pPr>
            <w:r w:rsidRPr="00EC15F1">
              <w:rPr>
                <w:i/>
                <w:sz w:val="20"/>
                <w:szCs w:val="20"/>
              </w:rPr>
              <w:t>Use knowledge of words and word groups</w:t>
            </w:r>
          </w:p>
          <w:p w14:paraId="4FC45B4E" w14:textId="77777777" w:rsidR="0069553F" w:rsidRPr="00C601E9" w:rsidRDefault="0069553F" w:rsidP="00C530AF">
            <w:pPr>
              <w:pStyle w:val="ListParagraph"/>
              <w:ind w:left="1080"/>
              <w:rPr>
                <w:b/>
                <w:i/>
                <w:color w:val="FF0000"/>
                <w:sz w:val="6"/>
                <w:szCs w:val="6"/>
              </w:rPr>
            </w:pPr>
          </w:p>
          <w:p w14:paraId="3AEFADDB" w14:textId="77777777" w:rsidR="0069553F" w:rsidRPr="007B6080" w:rsidRDefault="0069553F" w:rsidP="0069553F">
            <w:pPr>
              <w:pStyle w:val="ListParagraph"/>
              <w:numPr>
                <w:ilvl w:val="0"/>
                <w:numId w:val="3"/>
              </w:numPr>
              <w:rPr>
                <w:i/>
                <w:highlight w:val="yellow"/>
              </w:rPr>
            </w:pPr>
            <w:r w:rsidRPr="007B6080">
              <w:rPr>
                <w:i/>
                <w:highlight w:val="yellow"/>
              </w:rPr>
              <w:t>Text Knowledge</w:t>
            </w:r>
          </w:p>
          <w:p w14:paraId="17ED8154" w14:textId="77777777" w:rsidR="0069553F" w:rsidRPr="00EC15F1" w:rsidRDefault="0069553F" w:rsidP="0069553F">
            <w:pPr>
              <w:pStyle w:val="ListParagraph"/>
              <w:numPr>
                <w:ilvl w:val="1"/>
                <w:numId w:val="3"/>
              </w:numPr>
              <w:rPr>
                <w:i/>
                <w:sz w:val="20"/>
                <w:szCs w:val="20"/>
              </w:rPr>
            </w:pPr>
            <w:r w:rsidRPr="00EC15F1">
              <w:rPr>
                <w:i/>
                <w:sz w:val="20"/>
                <w:szCs w:val="20"/>
              </w:rPr>
              <w:t>Use knowledge of text cohesion</w:t>
            </w:r>
          </w:p>
          <w:p w14:paraId="0D873408" w14:textId="77777777" w:rsidR="0069553F" w:rsidRPr="00EC15F1" w:rsidRDefault="0069553F" w:rsidP="0069553F">
            <w:pPr>
              <w:pStyle w:val="ListParagraph"/>
              <w:numPr>
                <w:ilvl w:val="1"/>
                <w:numId w:val="3"/>
              </w:numPr>
              <w:rPr>
                <w:i/>
                <w:sz w:val="20"/>
                <w:szCs w:val="20"/>
              </w:rPr>
            </w:pPr>
            <w:r w:rsidRPr="00EC15F1">
              <w:rPr>
                <w:i/>
                <w:sz w:val="20"/>
                <w:szCs w:val="20"/>
              </w:rPr>
              <w:t>Use knowledge of text structures</w:t>
            </w:r>
          </w:p>
          <w:p w14:paraId="16E3D972" w14:textId="77777777" w:rsidR="0069553F" w:rsidRPr="00C601E9" w:rsidRDefault="0069553F" w:rsidP="00C530AF">
            <w:pPr>
              <w:rPr>
                <w:b/>
                <w:i/>
                <w:color w:val="FF0000"/>
                <w:sz w:val="6"/>
                <w:szCs w:val="6"/>
              </w:rPr>
            </w:pPr>
          </w:p>
          <w:p w14:paraId="3E19A948" w14:textId="77777777" w:rsidR="0069553F" w:rsidRPr="00C601E9" w:rsidRDefault="0069553F" w:rsidP="00C530AF">
            <w:pPr>
              <w:rPr>
                <w:b/>
                <w:color w:val="FF0000"/>
                <w:sz w:val="6"/>
                <w:szCs w:val="6"/>
              </w:rPr>
            </w:pPr>
          </w:p>
        </w:tc>
        <w:tc>
          <w:tcPr>
            <w:tcW w:w="7610" w:type="dxa"/>
          </w:tcPr>
          <w:p w14:paraId="797FF1D7" w14:textId="77777777" w:rsidR="00736C14" w:rsidRPr="001961D0" w:rsidRDefault="00736C14" w:rsidP="0069553F">
            <w:pPr>
              <w:pStyle w:val="ListParagraph"/>
              <w:numPr>
                <w:ilvl w:val="0"/>
                <w:numId w:val="2"/>
              </w:numPr>
            </w:pPr>
            <w:r w:rsidRPr="001961D0">
              <w:rPr>
                <w:i/>
              </w:rPr>
              <w:t>Generating Ideas, possibilities and actions</w:t>
            </w:r>
          </w:p>
          <w:p w14:paraId="3C6DB845" w14:textId="77777777" w:rsidR="00736C14" w:rsidRDefault="00736C14" w:rsidP="00B4609C">
            <w:pPr>
              <w:pStyle w:val="ListParagraph"/>
              <w:numPr>
                <w:ilvl w:val="0"/>
                <w:numId w:val="6"/>
              </w:numPr>
              <w:rPr>
                <w:i/>
                <w:sz w:val="20"/>
                <w:szCs w:val="20"/>
              </w:rPr>
            </w:pPr>
            <w:r w:rsidRPr="00736C14">
              <w:rPr>
                <w:i/>
                <w:sz w:val="20"/>
                <w:szCs w:val="20"/>
              </w:rPr>
              <w:t>Imagine possibilities and connect ideas</w:t>
            </w:r>
          </w:p>
          <w:p w14:paraId="58430FF3" w14:textId="77777777" w:rsidR="00736C14" w:rsidRPr="00736C14" w:rsidRDefault="00736C14" w:rsidP="00B4609C">
            <w:pPr>
              <w:pStyle w:val="ListParagraph"/>
              <w:numPr>
                <w:ilvl w:val="0"/>
                <w:numId w:val="6"/>
              </w:numPr>
              <w:rPr>
                <w:i/>
                <w:sz w:val="20"/>
                <w:szCs w:val="20"/>
              </w:rPr>
            </w:pPr>
            <w:r>
              <w:rPr>
                <w:i/>
                <w:sz w:val="20"/>
                <w:szCs w:val="20"/>
              </w:rPr>
              <w:t>Consider alternatives</w:t>
            </w:r>
          </w:p>
          <w:p w14:paraId="1FC7B1CC" w14:textId="77777777" w:rsidR="0069553F" w:rsidRPr="00C747FA" w:rsidRDefault="0069553F" w:rsidP="00736C14">
            <w:pPr>
              <w:pStyle w:val="ListParagraph"/>
              <w:numPr>
                <w:ilvl w:val="0"/>
                <w:numId w:val="2"/>
              </w:numPr>
              <w:rPr>
                <w:highlight w:val="yellow"/>
              </w:rPr>
            </w:pPr>
            <w:r w:rsidRPr="00C747FA">
              <w:rPr>
                <w:i/>
                <w:highlight w:val="yellow"/>
              </w:rPr>
              <w:t>Reflecting on thinking and processes</w:t>
            </w:r>
          </w:p>
          <w:p w14:paraId="4AFCB4C1" w14:textId="77777777" w:rsidR="008666D2" w:rsidRPr="008666D2" w:rsidRDefault="008666D2" w:rsidP="0069553F">
            <w:pPr>
              <w:pStyle w:val="ListParagraph"/>
              <w:numPr>
                <w:ilvl w:val="1"/>
                <w:numId w:val="2"/>
              </w:numPr>
            </w:pPr>
            <w:r>
              <w:rPr>
                <w:i/>
                <w:sz w:val="20"/>
                <w:szCs w:val="20"/>
              </w:rPr>
              <w:t>Transfer knowledge into new contexts</w:t>
            </w:r>
          </w:p>
          <w:p w14:paraId="5BAF1B31" w14:textId="77777777" w:rsidR="0069553F" w:rsidRPr="006E79C4" w:rsidRDefault="0069553F" w:rsidP="0069553F">
            <w:pPr>
              <w:pStyle w:val="ListParagraph"/>
              <w:numPr>
                <w:ilvl w:val="0"/>
                <w:numId w:val="2"/>
              </w:numPr>
            </w:pPr>
            <w:r w:rsidRPr="006E79C4">
              <w:rPr>
                <w:i/>
              </w:rPr>
              <w:t>Analysing, synthesising and evaluating reasoning and procedure</w:t>
            </w:r>
          </w:p>
          <w:p w14:paraId="67B300CA" w14:textId="77777777" w:rsidR="0069553F" w:rsidRPr="00736C14" w:rsidRDefault="0069553F" w:rsidP="00736C14">
            <w:pPr>
              <w:pStyle w:val="ListParagraph"/>
              <w:numPr>
                <w:ilvl w:val="1"/>
                <w:numId w:val="2"/>
              </w:numPr>
              <w:rPr>
                <w:color w:val="FF0000"/>
              </w:rPr>
            </w:pPr>
            <w:r w:rsidRPr="006E79C4">
              <w:rPr>
                <w:i/>
                <w:sz w:val="20"/>
                <w:szCs w:val="20"/>
              </w:rPr>
              <w:t>Apply logic and reasoning</w:t>
            </w:r>
          </w:p>
          <w:p w14:paraId="593224FD" w14:textId="77777777" w:rsidR="0069553F" w:rsidRPr="00C747FA" w:rsidRDefault="0069553F" w:rsidP="0069553F">
            <w:pPr>
              <w:pStyle w:val="ListParagraph"/>
              <w:numPr>
                <w:ilvl w:val="0"/>
                <w:numId w:val="2"/>
              </w:numPr>
              <w:rPr>
                <w:highlight w:val="yellow"/>
              </w:rPr>
            </w:pPr>
            <w:r w:rsidRPr="00C747FA">
              <w:rPr>
                <w:i/>
                <w:highlight w:val="yellow"/>
              </w:rPr>
              <w:t>Inquiring – identifying, exploring and organising information and ideas</w:t>
            </w:r>
          </w:p>
          <w:p w14:paraId="73C1F56B" w14:textId="77777777" w:rsidR="0069553F" w:rsidRPr="006E79C4" w:rsidRDefault="0069553F" w:rsidP="0069553F">
            <w:pPr>
              <w:pStyle w:val="ListParagraph"/>
              <w:numPr>
                <w:ilvl w:val="1"/>
                <w:numId w:val="2"/>
              </w:numPr>
            </w:pPr>
            <w:r w:rsidRPr="006E79C4">
              <w:rPr>
                <w:i/>
                <w:sz w:val="20"/>
                <w:szCs w:val="20"/>
              </w:rPr>
              <w:t>Organise and process information</w:t>
            </w:r>
          </w:p>
          <w:p w14:paraId="72F0FF35" w14:textId="77777777" w:rsidR="0069553F" w:rsidRPr="003C102C" w:rsidRDefault="0069553F" w:rsidP="0069553F">
            <w:pPr>
              <w:pStyle w:val="ListParagraph"/>
              <w:numPr>
                <w:ilvl w:val="1"/>
                <w:numId w:val="2"/>
              </w:numPr>
            </w:pPr>
            <w:r w:rsidRPr="006E79C4">
              <w:rPr>
                <w:i/>
                <w:sz w:val="20"/>
                <w:szCs w:val="20"/>
              </w:rPr>
              <w:t>Identify and clarify information and ideas</w:t>
            </w:r>
          </w:p>
          <w:p w14:paraId="227B7F7A" w14:textId="77777777" w:rsidR="003C102C" w:rsidRPr="006E79C4" w:rsidRDefault="003C102C" w:rsidP="0069553F">
            <w:pPr>
              <w:pStyle w:val="ListParagraph"/>
              <w:numPr>
                <w:ilvl w:val="1"/>
                <w:numId w:val="2"/>
              </w:numPr>
            </w:pPr>
            <w:r>
              <w:rPr>
                <w:i/>
                <w:sz w:val="20"/>
                <w:szCs w:val="20"/>
              </w:rPr>
              <w:t>Pose questions</w:t>
            </w:r>
          </w:p>
          <w:p w14:paraId="76D64275" w14:textId="77777777" w:rsidR="0069553F" w:rsidRPr="00C601E9" w:rsidRDefault="0069553F" w:rsidP="00C530AF">
            <w:pPr>
              <w:pStyle w:val="ListParagraph"/>
              <w:ind w:left="1080"/>
              <w:rPr>
                <w:b/>
                <w:color w:val="FF0000"/>
                <w:sz w:val="6"/>
                <w:szCs w:val="6"/>
              </w:rPr>
            </w:pPr>
          </w:p>
          <w:p w14:paraId="14C08C3A" w14:textId="77777777" w:rsidR="0069553F" w:rsidRPr="00C601E9" w:rsidRDefault="0069553F" w:rsidP="00C530AF">
            <w:pPr>
              <w:pStyle w:val="ListParagraph"/>
              <w:ind w:left="1080"/>
              <w:rPr>
                <w:b/>
                <w:color w:val="FF0000"/>
                <w:sz w:val="6"/>
                <w:szCs w:val="6"/>
              </w:rPr>
            </w:pPr>
          </w:p>
          <w:p w14:paraId="39D03B27" w14:textId="77777777" w:rsidR="0069553F" w:rsidRPr="00C601E9" w:rsidRDefault="0069553F" w:rsidP="00C530AF">
            <w:pPr>
              <w:pStyle w:val="ListParagraph"/>
              <w:ind w:left="1080"/>
              <w:rPr>
                <w:b/>
                <w:color w:val="FF0000"/>
                <w:sz w:val="6"/>
                <w:szCs w:val="6"/>
              </w:rPr>
            </w:pPr>
          </w:p>
        </w:tc>
      </w:tr>
      <w:tr w:rsidR="0069553F" w14:paraId="3794C26E" w14:textId="77777777" w:rsidTr="00C530AF">
        <w:trPr>
          <w:trHeight w:val="283"/>
        </w:trPr>
        <w:tc>
          <w:tcPr>
            <w:tcW w:w="7699" w:type="dxa"/>
            <w:vMerge/>
          </w:tcPr>
          <w:p w14:paraId="5AA4CEAB" w14:textId="77777777" w:rsidR="0069553F" w:rsidRPr="009B5FA7" w:rsidRDefault="0069553F" w:rsidP="00C530AF">
            <w:pPr>
              <w:pStyle w:val="ListParagraph"/>
              <w:numPr>
                <w:ilvl w:val="0"/>
                <w:numId w:val="1"/>
              </w:numPr>
              <w:rPr>
                <w:b/>
                <w:i/>
                <w:color w:val="000000" w:themeColor="text1"/>
              </w:rPr>
            </w:pPr>
          </w:p>
        </w:tc>
        <w:tc>
          <w:tcPr>
            <w:tcW w:w="7610" w:type="dxa"/>
          </w:tcPr>
          <w:p w14:paraId="7F994FBB" w14:textId="77777777" w:rsidR="0069553F" w:rsidRPr="009B5FA7" w:rsidRDefault="0069553F" w:rsidP="00C530AF">
            <w:pPr>
              <w:rPr>
                <w:b/>
                <w:color w:val="000000" w:themeColor="text1"/>
              </w:rPr>
            </w:pPr>
            <w:r w:rsidRPr="009B5FA7">
              <w:rPr>
                <w:b/>
                <w:color w:val="000000" w:themeColor="text1"/>
              </w:rPr>
              <w:t>Information &amp; Communication Technologies</w:t>
            </w:r>
          </w:p>
        </w:tc>
      </w:tr>
      <w:tr w:rsidR="0069553F" w14:paraId="6597D37E" w14:textId="77777777" w:rsidTr="00C530AF">
        <w:trPr>
          <w:trHeight w:val="1701"/>
        </w:trPr>
        <w:tc>
          <w:tcPr>
            <w:tcW w:w="7699" w:type="dxa"/>
            <w:vMerge/>
          </w:tcPr>
          <w:p w14:paraId="60F3B56C" w14:textId="77777777" w:rsidR="0069553F" w:rsidRPr="009B5FA7" w:rsidRDefault="0069553F" w:rsidP="00C530AF">
            <w:pPr>
              <w:pStyle w:val="ListParagraph"/>
              <w:numPr>
                <w:ilvl w:val="0"/>
                <w:numId w:val="1"/>
              </w:numPr>
              <w:rPr>
                <w:b/>
                <w:i/>
                <w:color w:val="000000" w:themeColor="text1"/>
              </w:rPr>
            </w:pPr>
          </w:p>
        </w:tc>
        <w:tc>
          <w:tcPr>
            <w:tcW w:w="7610" w:type="dxa"/>
          </w:tcPr>
          <w:p w14:paraId="0083EAAC" w14:textId="77777777" w:rsidR="00D816FF" w:rsidRPr="00C747FA" w:rsidRDefault="00D816FF" w:rsidP="005C61AA">
            <w:pPr>
              <w:pStyle w:val="ListParagraph"/>
              <w:numPr>
                <w:ilvl w:val="0"/>
                <w:numId w:val="1"/>
              </w:numPr>
              <w:rPr>
                <w:i/>
                <w:highlight w:val="yellow"/>
              </w:rPr>
            </w:pPr>
            <w:r w:rsidRPr="00C747FA">
              <w:rPr>
                <w:i/>
                <w:highlight w:val="yellow"/>
              </w:rPr>
              <w:t>Applying social and ethical protocols and practices when using ICT</w:t>
            </w:r>
          </w:p>
          <w:p w14:paraId="5FCE7451" w14:textId="77777777" w:rsidR="00D816FF" w:rsidRDefault="00D816FF" w:rsidP="00B4609C">
            <w:pPr>
              <w:pStyle w:val="ListParagraph"/>
              <w:numPr>
                <w:ilvl w:val="0"/>
                <w:numId w:val="7"/>
              </w:numPr>
              <w:rPr>
                <w:i/>
              </w:rPr>
            </w:pPr>
            <w:r>
              <w:rPr>
                <w:i/>
              </w:rPr>
              <w:t>Recognise intellectual property</w:t>
            </w:r>
          </w:p>
          <w:p w14:paraId="0E512B3C" w14:textId="77777777" w:rsidR="00D816FF" w:rsidRDefault="00D816FF" w:rsidP="00B4609C">
            <w:pPr>
              <w:pStyle w:val="ListParagraph"/>
              <w:numPr>
                <w:ilvl w:val="0"/>
                <w:numId w:val="7"/>
              </w:numPr>
              <w:rPr>
                <w:i/>
              </w:rPr>
            </w:pPr>
            <w:r>
              <w:rPr>
                <w:i/>
              </w:rPr>
              <w:t>Apply personal security protocols</w:t>
            </w:r>
          </w:p>
          <w:p w14:paraId="5AF459A3" w14:textId="77777777" w:rsidR="0069553F" w:rsidRPr="00C747FA" w:rsidRDefault="005C61AA" w:rsidP="005C61AA">
            <w:pPr>
              <w:pStyle w:val="ListParagraph"/>
              <w:numPr>
                <w:ilvl w:val="0"/>
                <w:numId w:val="1"/>
              </w:numPr>
              <w:rPr>
                <w:i/>
                <w:highlight w:val="yellow"/>
              </w:rPr>
            </w:pPr>
            <w:r w:rsidRPr="00C747FA">
              <w:rPr>
                <w:i/>
                <w:highlight w:val="yellow"/>
              </w:rPr>
              <w:t>Creating with ICT</w:t>
            </w:r>
          </w:p>
          <w:p w14:paraId="6B1FAEEF" w14:textId="77777777" w:rsidR="005C61AA" w:rsidRPr="005C61AA" w:rsidRDefault="005C61AA" w:rsidP="005C61AA">
            <w:pPr>
              <w:pStyle w:val="ListParagraph"/>
              <w:numPr>
                <w:ilvl w:val="1"/>
                <w:numId w:val="1"/>
              </w:numPr>
              <w:rPr>
                <w:i/>
              </w:rPr>
            </w:pPr>
            <w:r>
              <w:rPr>
                <w:i/>
                <w:sz w:val="20"/>
                <w:szCs w:val="20"/>
              </w:rPr>
              <w:t>Generate solutions to challenges and learning area tasks</w:t>
            </w:r>
          </w:p>
          <w:p w14:paraId="3986F62B" w14:textId="77777777" w:rsidR="005C61AA" w:rsidRPr="005C61AA" w:rsidRDefault="005C61AA" w:rsidP="005C61AA">
            <w:pPr>
              <w:pStyle w:val="ListParagraph"/>
              <w:numPr>
                <w:ilvl w:val="1"/>
                <w:numId w:val="1"/>
              </w:numPr>
              <w:rPr>
                <w:i/>
              </w:rPr>
            </w:pPr>
            <w:r>
              <w:rPr>
                <w:i/>
                <w:sz w:val="20"/>
                <w:szCs w:val="20"/>
              </w:rPr>
              <w:t>Generate ideas, plans and processes</w:t>
            </w:r>
          </w:p>
          <w:p w14:paraId="099EA677" w14:textId="77777777" w:rsidR="0069553F" w:rsidRPr="005C61AA" w:rsidRDefault="0069553F" w:rsidP="00C530AF">
            <w:pPr>
              <w:pStyle w:val="ListParagraph"/>
              <w:ind w:left="1080"/>
              <w:rPr>
                <w:sz w:val="6"/>
                <w:szCs w:val="6"/>
              </w:rPr>
            </w:pPr>
          </w:p>
          <w:p w14:paraId="2664EAB7" w14:textId="77777777" w:rsidR="005C61AA" w:rsidRPr="00D816FF" w:rsidRDefault="005C61AA" w:rsidP="00D816FF">
            <w:pPr>
              <w:pStyle w:val="ListParagraph"/>
              <w:numPr>
                <w:ilvl w:val="0"/>
                <w:numId w:val="1"/>
              </w:numPr>
              <w:rPr>
                <w:i/>
              </w:rPr>
            </w:pPr>
            <w:r>
              <w:rPr>
                <w:i/>
              </w:rPr>
              <w:t>Managing and operating ICT</w:t>
            </w:r>
          </w:p>
          <w:p w14:paraId="088D2CE6" w14:textId="77777777" w:rsidR="005C61AA" w:rsidRPr="005C61AA" w:rsidRDefault="005C61AA" w:rsidP="005C61AA">
            <w:pPr>
              <w:pStyle w:val="ListParagraph"/>
              <w:numPr>
                <w:ilvl w:val="1"/>
                <w:numId w:val="1"/>
              </w:numPr>
              <w:rPr>
                <w:i/>
                <w:sz w:val="20"/>
                <w:szCs w:val="20"/>
              </w:rPr>
            </w:pPr>
            <w:r w:rsidRPr="005C61AA">
              <w:rPr>
                <w:i/>
                <w:sz w:val="20"/>
                <w:szCs w:val="20"/>
              </w:rPr>
              <w:t>Select and use hardware and software</w:t>
            </w:r>
          </w:p>
          <w:p w14:paraId="2B0032CC" w14:textId="77777777" w:rsidR="0069553F" w:rsidRPr="00C530AF" w:rsidRDefault="0069553F" w:rsidP="00C530AF">
            <w:pPr>
              <w:pStyle w:val="ListParagraph"/>
              <w:numPr>
                <w:ilvl w:val="0"/>
                <w:numId w:val="1"/>
              </w:numPr>
              <w:rPr>
                <w:i/>
                <w:highlight w:val="yellow"/>
              </w:rPr>
            </w:pPr>
            <w:r w:rsidRPr="00C530AF">
              <w:rPr>
                <w:i/>
                <w:highlight w:val="yellow"/>
              </w:rPr>
              <w:t>Communicating with ICT</w:t>
            </w:r>
          </w:p>
          <w:p w14:paraId="41A97B46" w14:textId="77777777" w:rsidR="0069553F" w:rsidRPr="005C61AA" w:rsidRDefault="0069553F" w:rsidP="00C530AF">
            <w:pPr>
              <w:pStyle w:val="ListParagraph"/>
              <w:numPr>
                <w:ilvl w:val="1"/>
                <w:numId w:val="1"/>
              </w:numPr>
              <w:rPr>
                <w:i/>
                <w:sz w:val="20"/>
                <w:szCs w:val="20"/>
              </w:rPr>
            </w:pPr>
            <w:r w:rsidRPr="005C61AA">
              <w:rPr>
                <w:i/>
                <w:sz w:val="20"/>
                <w:szCs w:val="20"/>
              </w:rPr>
              <w:t>Understand computer mediated communications</w:t>
            </w:r>
          </w:p>
          <w:p w14:paraId="1DEB0AFE" w14:textId="77777777" w:rsidR="0069553F" w:rsidRPr="005C61AA" w:rsidRDefault="0069553F" w:rsidP="00C530AF">
            <w:pPr>
              <w:pStyle w:val="ListParagraph"/>
              <w:numPr>
                <w:ilvl w:val="1"/>
                <w:numId w:val="1"/>
              </w:numPr>
              <w:rPr>
                <w:i/>
                <w:sz w:val="20"/>
                <w:szCs w:val="20"/>
              </w:rPr>
            </w:pPr>
            <w:r w:rsidRPr="005C61AA">
              <w:rPr>
                <w:i/>
                <w:sz w:val="20"/>
                <w:szCs w:val="20"/>
              </w:rPr>
              <w:t>Collaborate, share and exchange</w:t>
            </w:r>
          </w:p>
          <w:p w14:paraId="5D116E97" w14:textId="77777777" w:rsidR="0069553F" w:rsidRPr="00C601E9" w:rsidRDefault="0069553F" w:rsidP="00C530AF">
            <w:pPr>
              <w:pStyle w:val="ListParagraph"/>
              <w:ind w:left="1080"/>
              <w:rPr>
                <w:i/>
                <w:color w:val="FF0000"/>
                <w:sz w:val="6"/>
                <w:szCs w:val="6"/>
              </w:rPr>
            </w:pPr>
          </w:p>
          <w:p w14:paraId="00CC792A" w14:textId="77777777" w:rsidR="0069553F" w:rsidRPr="001961D0" w:rsidRDefault="0069553F" w:rsidP="00C530AF">
            <w:pPr>
              <w:pStyle w:val="ListParagraph"/>
              <w:numPr>
                <w:ilvl w:val="0"/>
                <w:numId w:val="1"/>
              </w:numPr>
              <w:rPr>
                <w:i/>
              </w:rPr>
            </w:pPr>
            <w:r w:rsidRPr="001961D0">
              <w:rPr>
                <w:i/>
              </w:rPr>
              <w:t>Investigating with ICT</w:t>
            </w:r>
          </w:p>
          <w:p w14:paraId="3F50FFB9" w14:textId="77777777" w:rsidR="0069553F" w:rsidRPr="005C61AA" w:rsidRDefault="0069553F" w:rsidP="00C530AF">
            <w:pPr>
              <w:pStyle w:val="ListParagraph"/>
              <w:numPr>
                <w:ilvl w:val="1"/>
                <w:numId w:val="1"/>
              </w:numPr>
              <w:rPr>
                <w:i/>
                <w:sz w:val="20"/>
                <w:szCs w:val="20"/>
              </w:rPr>
            </w:pPr>
            <w:r w:rsidRPr="005C61AA">
              <w:rPr>
                <w:i/>
                <w:sz w:val="20"/>
                <w:szCs w:val="20"/>
              </w:rPr>
              <w:t>Define and plan information searches</w:t>
            </w:r>
          </w:p>
          <w:p w14:paraId="216F3048" w14:textId="77777777" w:rsidR="0069553F" w:rsidRPr="005C61AA" w:rsidRDefault="0069553F" w:rsidP="00C530AF">
            <w:pPr>
              <w:pStyle w:val="ListParagraph"/>
              <w:numPr>
                <w:ilvl w:val="1"/>
                <w:numId w:val="1"/>
              </w:numPr>
              <w:rPr>
                <w:i/>
                <w:sz w:val="20"/>
                <w:szCs w:val="20"/>
              </w:rPr>
            </w:pPr>
            <w:r w:rsidRPr="005C61AA">
              <w:rPr>
                <w:i/>
                <w:sz w:val="20"/>
                <w:szCs w:val="20"/>
              </w:rPr>
              <w:t>Select and evaluate data and information</w:t>
            </w:r>
          </w:p>
          <w:p w14:paraId="419BF174" w14:textId="77777777" w:rsidR="0069553F" w:rsidRPr="005C61AA" w:rsidRDefault="0069553F" w:rsidP="00C530AF">
            <w:pPr>
              <w:pStyle w:val="ListParagraph"/>
              <w:numPr>
                <w:ilvl w:val="1"/>
                <w:numId w:val="1"/>
              </w:numPr>
              <w:rPr>
                <w:i/>
                <w:sz w:val="20"/>
                <w:szCs w:val="20"/>
              </w:rPr>
            </w:pPr>
            <w:r w:rsidRPr="005C61AA">
              <w:rPr>
                <w:i/>
                <w:sz w:val="20"/>
                <w:szCs w:val="20"/>
              </w:rPr>
              <w:t>Locate, generate and access data and information</w:t>
            </w:r>
          </w:p>
          <w:p w14:paraId="168ACAEE" w14:textId="77777777" w:rsidR="0069553F" w:rsidRPr="009B5FA7" w:rsidRDefault="0069553F" w:rsidP="00C530AF">
            <w:pPr>
              <w:rPr>
                <w:b/>
                <w:color w:val="000000" w:themeColor="text1"/>
                <w:sz w:val="6"/>
                <w:szCs w:val="6"/>
              </w:rPr>
            </w:pPr>
          </w:p>
        </w:tc>
      </w:tr>
      <w:tr w:rsidR="0069553F" w14:paraId="2FB54036" w14:textId="77777777" w:rsidTr="00C530AF">
        <w:tc>
          <w:tcPr>
            <w:tcW w:w="7699" w:type="dxa"/>
          </w:tcPr>
          <w:p w14:paraId="0C996A1C" w14:textId="77777777" w:rsidR="0069553F" w:rsidRPr="009B5FA7" w:rsidRDefault="0069553F" w:rsidP="00C530AF">
            <w:pPr>
              <w:rPr>
                <w:b/>
                <w:color w:val="000000" w:themeColor="text1"/>
              </w:rPr>
            </w:pPr>
            <w:r w:rsidRPr="009B5FA7">
              <w:rPr>
                <w:b/>
                <w:color w:val="000000" w:themeColor="text1"/>
              </w:rPr>
              <w:t>Numeracy</w:t>
            </w:r>
          </w:p>
        </w:tc>
        <w:tc>
          <w:tcPr>
            <w:tcW w:w="7610" w:type="dxa"/>
          </w:tcPr>
          <w:p w14:paraId="748865C6" w14:textId="77777777" w:rsidR="0069553F" w:rsidRPr="009B5FA7" w:rsidRDefault="0069553F" w:rsidP="00C530AF">
            <w:pPr>
              <w:rPr>
                <w:b/>
                <w:color w:val="000000" w:themeColor="text1"/>
              </w:rPr>
            </w:pPr>
            <w:r w:rsidRPr="009B5FA7">
              <w:rPr>
                <w:b/>
                <w:color w:val="000000" w:themeColor="text1"/>
              </w:rPr>
              <w:t>Ethical Understanding</w:t>
            </w:r>
          </w:p>
        </w:tc>
      </w:tr>
      <w:tr w:rsidR="0069553F" w14:paraId="2B11EC4A" w14:textId="77777777" w:rsidTr="00C530AF">
        <w:tc>
          <w:tcPr>
            <w:tcW w:w="7699" w:type="dxa"/>
          </w:tcPr>
          <w:p w14:paraId="576D2504" w14:textId="77777777" w:rsidR="0069553F" w:rsidRPr="00B542F1" w:rsidRDefault="003C102C" w:rsidP="00C530AF">
            <w:pPr>
              <w:pStyle w:val="ListParagraph"/>
              <w:numPr>
                <w:ilvl w:val="0"/>
                <w:numId w:val="1"/>
              </w:numPr>
              <w:rPr>
                <w:i/>
                <w:sz w:val="20"/>
                <w:szCs w:val="20"/>
              </w:rPr>
            </w:pPr>
            <w:r w:rsidRPr="00B542F1">
              <w:rPr>
                <w:i/>
                <w:sz w:val="20"/>
                <w:szCs w:val="20"/>
              </w:rPr>
              <w:t>Estimating and Calculating with Whole Numbers</w:t>
            </w:r>
          </w:p>
          <w:p w14:paraId="1131FCA6" w14:textId="77777777" w:rsidR="0069553F" w:rsidRPr="00B542F1" w:rsidRDefault="003C102C" w:rsidP="003C102C">
            <w:pPr>
              <w:pStyle w:val="ListParagraph"/>
              <w:numPr>
                <w:ilvl w:val="1"/>
                <w:numId w:val="1"/>
              </w:numPr>
              <w:rPr>
                <w:i/>
                <w:sz w:val="20"/>
                <w:szCs w:val="20"/>
              </w:rPr>
            </w:pPr>
            <w:r w:rsidRPr="00B542F1">
              <w:rPr>
                <w:i/>
                <w:sz w:val="20"/>
                <w:szCs w:val="20"/>
              </w:rPr>
              <w:t>Understand and use numbers in context</w:t>
            </w:r>
          </w:p>
          <w:p w14:paraId="45B618E3" w14:textId="77777777" w:rsidR="003C102C" w:rsidRPr="00B542F1" w:rsidRDefault="003C102C" w:rsidP="003C102C">
            <w:pPr>
              <w:pStyle w:val="ListParagraph"/>
              <w:numPr>
                <w:ilvl w:val="0"/>
                <w:numId w:val="1"/>
              </w:numPr>
              <w:rPr>
                <w:i/>
                <w:sz w:val="20"/>
                <w:szCs w:val="20"/>
              </w:rPr>
            </w:pPr>
            <w:r w:rsidRPr="00B542F1">
              <w:rPr>
                <w:i/>
                <w:sz w:val="20"/>
                <w:szCs w:val="20"/>
              </w:rPr>
              <w:t>Interpret statistical information</w:t>
            </w:r>
          </w:p>
          <w:p w14:paraId="75E59939" w14:textId="77777777" w:rsidR="003C102C" w:rsidRPr="00B542F1" w:rsidRDefault="003C102C" w:rsidP="00B4609C">
            <w:pPr>
              <w:pStyle w:val="ListParagraph"/>
              <w:numPr>
                <w:ilvl w:val="0"/>
                <w:numId w:val="5"/>
              </w:numPr>
              <w:rPr>
                <w:i/>
                <w:sz w:val="20"/>
                <w:szCs w:val="20"/>
              </w:rPr>
            </w:pPr>
            <w:r w:rsidRPr="00B542F1">
              <w:rPr>
                <w:i/>
                <w:sz w:val="20"/>
                <w:szCs w:val="20"/>
              </w:rPr>
              <w:t>Interpret data displays</w:t>
            </w:r>
          </w:p>
          <w:p w14:paraId="04341AF8" w14:textId="77777777" w:rsidR="003C102C" w:rsidRPr="00B542F1" w:rsidRDefault="003C102C" w:rsidP="00B4609C">
            <w:pPr>
              <w:pStyle w:val="ListParagraph"/>
              <w:numPr>
                <w:ilvl w:val="0"/>
                <w:numId w:val="4"/>
              </w:numPr>
              <w:ind w:left="318" w:hanging="284"/>
              <w:rPr>
                <w:i/>
                <w:sz w:val="20"/>
                <w:szCs w:val="20"/>
              </w:rPr>
            </w:pPr>
            <w:r w:rsidRPr="00B542F1">
              <w:rPr>
                <w:i/>
                <w:sz w:val="20"/>
                <w:szCs w:val="20"/>
              </w:rPr>
              <w:t>Using measurement</w:t>
            </w:r>
          </w:p>
          <w:p w14:paraId="5DFB47ED" w14:textId="77777777" w:rsidR="00B4609C" w:rsidRPr="00C747FA" w:rsidRDefault="003C102C" w:rsidP="00C747FA">
            <w:pPr>
              <w:pStyle w:val="ListParagraph"/>
              <w:numPr>
                <w:ilvl w:val="0"/>
                <w:numId w:val="5"/>
              </w:numPr>
            </w:pPr>
            <w:r w:rsidRPr="003C102C">
              <w:rPr>
                <w:i/>
                <w:sz w:val="20"/>
                <w:szCs w:val="20"/>
              </w:rPr>
              <w:t>Operate with clocks, calendars and timetables</w:t>
            </w:r>
          </w:p>
          <w:p w14:paraId="0C0332E8" w14:textId="77777777" w:rsidR="00C747FA" w:rsidRPr="00C747FA" w:rsidRDefault="00C747FA" w:rsidP="00C747FA">
            <w:pPr>
              <w:pStyle w:val="ListParagraph"/>
              <w:numPr>
                <w:ilvl w:val="0"/>
                <w:numId w:val="5"/>
              </w:numPr>
            </w:pPr>
            <w:r>
              <w:rPr>
                <w:i/>
                <w:sz w:val="20"/>
                <w:szCs w:val="20"/>
              </w:rPr>
              <w:t>Estimate and measure with metric units</w:t>
            </w:r>
          </w:p>
          <w:p w14:paraId="71C49FA8" w14:textId="77777777" w:rsidR="00C747FA" w:rsidRPr="003C102C" w:rsidRDefault="00C747FA" w:rsidP="00C747FA">
            <w:pPr>
              <w:pStyle w:val="ListParagraph"/>
              <w:ind w:left="1080"/>
            </w:pPr>
          </w:p>
        </w:tc>
        <w:tc>
          <w:tcPr>
            <w:tcW w:w="7610" w:type="dxa"/>
          </w:tcPr>
          <w:p w14:paraId="1F2DE4C6" w14:textId="77777777" w:rsidR="0069553F" w:rsidRPr="00C601E9" w:rsidRDefault="0069553F" w:rsidP="00C530AF">
            <w:pPr>
              <w:rPr>
                <w:b/>
                <w:i/>
                <w:color w:val="FF0000"/>
                <w:sz w:val="6"/>
                <w:szCs w:val="6"/>
              </w:rPr>
            </w:pPr>
          </w:p>
          <w:p w14:paraId="3EAE3368" w14:textId="77777777" w:rsidR="0069553F" w:rsidRPr="00C530AF" w:rsidRDefault="0069553F" w:rsidP="0069553F">
            <w:pPr>
              <w:pStyle w:val="ListParagraph"/>
              <w:numPr>
                <w:ilvl w:val="0"/>
                <w:numId w:val="3"/>
              </w:numPr>
              <w:rPr>
                <w:i/>
                <w:highlight w:val="yellow"/>
              </w:rPr>
            </w:pPr>
            <w:r w:rsidRPr="00C530AF">
              <w:rPr>
                <w:i/>
                <w:highlight w:val="yellow"/>
              </w:rPr>
              <w:t>Exploring values, rights and responsibilities</w:t>
            </w:r>
          </w:p>
          <w:p w14:paraId="3BF6EE74" w14:textId="77777777" w:rsidR="0069553F" w:rsidRPr="005C61AA" w:rsidRDefault="005C61AA" w:rsidP="0069553F">
            <w:pPr>
              <w:pStyle w:val="ListParagraph"/>
              <w:numPr>
                <w:ilvl w:val="1"/>
                <w:numId w:val="3"/>
              </w:numPr>
              <w:rPr>
                <w:i/>
                <w:sz w:val="20"/>
                <w:szCs w:val="20"/>
              </w:rPr>
            </w:pPr>
            <w:r w:rsidRPr="005C61AA">
              <w:rPr>
                <w:i/>
                <w:sz w:val="20"/>
                <w:szCs w:val="20"/>
              </w:rPr>
              <w:t>Examine values</w:t>
            </w:r>
          </w:p>
          <w:p w14:paraId="0B26B189" w14:textId="77777777" w:rsidR="00EC15F1" w:rsidRDefault="0069553F" w:rsidP="00D816FF">
            <w:pPr>
              <w:pStyle w:val="ListParagraph"/>
              <w:numPr>
                <w:ilvl w:val="1"/>
                <w:numId w:val="3"/>
              </w:numPr>
              <w:rPr>
                <w:i/>
                <w:sz w:val="20"/>
                <w:szCs w:val="20"/>
              </w:rPr>
            </w:pPr>
            <w:r w:rsidRPr="005C61AA">
              <w:rPr>
                <w:i/>
                <w:sz w:val="20"/>
                <w:szCs w:val="20"/>
              </w:rPr>
              <w:t>Explore rights and responsibilities</w:t>
            </w:r>
          </w:p>
          <w:p w14:paraId="66757CA1" w14:textId="77777777" w:rsidR="00D816FF" w:rsidRPr="00D816FF" w:rsidRDefault="00D816FF" w:rsidP="00D816FF">
            <w:pPr>
              <w:pStyle w:val="ListParagraph"/>
              <w:numPr>
                <w:ilvl w:val="1"/>
                <w:numId w:val="3"/>
              </w:numPr>
              <w:rPr>
                <w:i/>
                <w:sz w:val="20"/>
                <w:szCs w:val="20"/>
              </w:rPr>
            </w:pPr>
            <w:r>
              <w:rPr>
                <w:i/>
                <w:sz w:val="20"/>
                <w:szCs w:val="20"/>
              </w:rPr>
              <w:t>Consider points of view</w:t>
            </w:r>
          </w:p>
          <w:p w14:paraId="443B1E9B" w14:textId="77777777" w:rsidR="0069553F" w:rsidRPr="00C601E9" w:rsidRDefault="0069553F" w:rsidP="00C530AF">
            <w:pPr>
              <w:rPr>
                <w:b/>
                <w:color w:val="FF0000"/>
              </w:rPr>
            </w:pPr>
          </w:p>
        </w:tc>
      </w:tr>
      <w:tr w:rsidR="0069553F" w14:paraId="4C20D8D5" w14:textId="77777777" w:rsidTr="00C530AF">
        <w:tc>
          <w:tcPr>
            <w:tcW w:w="7699" w:type="dxa"/>
          </w:tcPr>
          <w:p w14:paraId="69A28D66" w14:textId="77777777" w:rsidR="0069553F" w:rsidRPr="006325DD" w:rsidRDefault="007942A8" w:rsidP="00C530AF">
            <w:pPr>
              <w:rPr>
                <w:b/>
                <w:color w:val="000000" w:themeColor="text1"/>
              </w:rPr>
            </w:pPr>
            <w:r>
              <w:rPr>
                <w:b/>
                <w:color w:val="000000" w:themeColor="text1"/>
              </w:rPr>
              <w:lastRenderedPageBreak/>
              <w:t>Personal &amp; Social Capability</w:t>
            </w:r>
          </w:p>
        </w:tc>
        <w:tc>
          <w:tcPr>
            <w:tcW w:w="7610" w:type="dxa"/>
          </w:tcPr>
          <w:p w14:paraId="1C177CF1" w14:textId="77777777" w:rsidR="007942A8" w:rsidRPr="007942A8" w:rsidRDefault="007942A8" w:rsidP="00C530AF">
            <w:pPr>
              <w:rPr>
                <w:b/>
                <w:color w:val="000000" w:themeColor="text1"/>
              </w:rPr>
            </w:pPr>
            <w:r>
              <w:rPr>
                <w:b/>
                <w:color w:val="000000" w:themeColor="text1"/>
              </w:rPr>
              <w:t>Intercultural Understanding</w:t>
            </w:r>
          </w:p>
        </w:tc>
      </w:tr>
      <w:tr w:rsidR="0069553F" w14:paraId="7BB60C85" w14:textId="77777777" w:rsidTr="00C530AF">
        <w:tc>
          <w:tcPr>
            <w:tcW w:w="7699" w:type="dxa"/>
          </w:tcPr>
          <w:p w14:paraId="232B2E76" w14:textId="77777777" w:rsidR="0069553F" w:rsidRPr="00C747FA" w:rsidRDefault="0069553F" w:rsidP="0069553F">
            <w:pPr>
              <w:pStyle w:val="ListParagraph"/>
              <w:numPr>
                <w:ilvl w:val="0"/>
                <w:numId w:val="2"/>
              </w:numPr>
              <w:rPr>
                <w:color w:val="FF0000"/>
                <w:highlight w:val="yellow"/>
              </w:rPr>
            </w:pPr>
            <w:r w:rsidRPr="00C747FA">
              <w:rPr>
                <w:i/>
                <w:highlight w:val="yellow"/>
              </w:rPr>
              <w:t>Social awareness</w:t>
            </w:r>
          </w:p>
          <w:p w14:paraId="4AA2187E" w14:textId="77777777" w:rsidR="0069553F" w:rsidRPr="00D816FF" w:rsidRDefault="0069553F" w:rsidP="0069553F">
            <w:pPr>
              <w:pStyle w:val="ListParagraph"/>
              <w:numPr>
                <w:ilvl w:val="1"/>
                <w:numId w:val="2"/>
              </w:numPr>
            </w:pPr>
            <w:r w:rsidRPr="005C61AA">
              <w:rPr>
                <w:i/>
                <w:sz w:val="20"/>
                <w:szCs w:val="20"/>
              </w:rPr>
              <w:t>Appreciate diverse perspectives</w:t>
            </w:r>
          </w:p>
          <w:p w14:paraId="47927962" w14:textId="77777777" w:rsidR="00D816FF" w:rsidRPr="005C61AA" w:rsidRDefault="00D816FF" w:rsidP="0069553F">
            <w:pPr>
              <w:pStyle w:val="ListParagraph"/>
              <w:numPr>
                <w:ilvl w:val="1"/>
                <w:numId w:val="2"/>
              </w:numPr>
            </w:pPr>
            <w:r>
              <w:rPr>
                <w:i/>
                <w:sz w:val="20"/>
                <w:szCs w:val="20"/>
              </w:rPr>
              <w:t>Understand relationships</w:t>
            </w:r>
          </w:p>
          <w:p w14:paraId="594775BF" w14:textId="77777777" w:rsidR="0069553F" w:rsidRPr="001961D0" w:rsidRDefault="0069553F" w:rsidP="0069553F">
            <w:pPr>
              <w:pStyle w:val="ListParagraph"/>
              <w:numPr>
                <w:ilvl w:val="0"/>
                <w:numId w:val="2"/>
              </w:numPr>
              <w:rPr>
                <w:i/>
                <w:highlight w:val="yellow"/>
              </w:rPr>
            </w:pPr>
            <w:r w:rsidRPr="001961D0">
              <w:rPr>
                <w:i/>
                <w:highlight w:val="yellow"/>
              </w:rPr>
              <w:t>Social management</w:t>
            </w:r>
          </w:p>
          <w:p w14:paraId="257D15BA" w14:textId="77777777" w:rsidR="0069553F" w:rsidRDefault="0069553F" w:rsidP="0069553F">
            <w:pPr>
              <w:pStyle w:val="ListParagraph"/>
              <w:numPr>
                <w:ilvl w:val="1"/>
                <w:numId w:val="2"/>
              </w:numPr>
              <w:rPr>
                <w:i/>
                <w:sz w:val="20"/>
                <w:szCs w:val="20"/>
              </w:rPr>
            </w:pPr>
            <w:r w:rsidRPr="005C61AA">
              <w:rPr>
                <w:i/>
                <w:sz w:val="20"/>
                <w:szCs w:val="20"/>
              </w:rPr>
              <w:t>Negotiate and resolve conflict</w:t>
            </w:r>
          </w:p>
          <w:p w14:paraId="4AB74547" w14:textId="77777777" w:rsidR="005C61AA" w:rsidRPr="00D816FF" w:rsidRDefault="005C61AA" w:rsidP="0069553F">
            <w:pPr>
              <w:pStyle w:val="ListParagraph"/>
              <w:numPr>
                <w:ilvl w:val="1"/>
                <w:numId w:val="2"/>
              </w:numPr>
            </w:pPr>
            <w:r w:rsidRPr="005C61AA">
              <w:rPr>
                <w:i/>
                <w:sz w:val="20"/>
                <w:szCs w:val="20"/>
              </w:rPr>
              <w:t>Communicate effectively</w:t>
            </w:r>
          </w:p>
          <w:p w14:paraId="73E9A449" w14:textId="77777777" w:rsidR="00D816FF" w:rsidRPr="00D816FF" w:rsidRDefault="00D816FF" w:rsidP="0069553F">
            <w:pPr>
              <w:pStyle w:val="ListParagraph"/>
              <w:numPr>
                <w:ilvl w:val="1"/>
                <w:numId w:val="2"/>
              </w:numPr>
            </w:pPr>
            <w:r>
              <w:rPr>
                <w:i/>
                <w:sz w:val="20"/>
                <w:szCs w:val="20"/>
              </w:rPr>
              <w:t>Work collaboratively</w:t>
            </w:r>
          </w:p>
          <w:p w14:paraId="65506925" w14:textId="77777777" w:rsidR="00D816FF" w:rsidRPr="00D816FF" w:rsidRDefault="00D816FF" w:rsidP="0069553F">
            <w:pPr>
              <w:pStyle w:val="ListParagraph"/>
              <w:numPr>
                <w:ilvl w:val="1"/>
                <w:numId w:val="2"/>
              </w:numPr>
            </w:pPr>
            <w:r>
              <w:rPr>
                <w:i/>
                <w:sz w:val="20"/>
                <w:szCs w:val="20"/>
              </w:rPr>
              <w:t>Make decisions</w:t>
            </w:r>
          </w:p>
          <w:p w14:paraId="58DEAE8B" w14:textId="77777777" w:rsidR="00D816FF" w:rsidRPr="005C61AA" w:rsidRDefault="00D816FF" w:rsidP="0069553F">
            <w:pPr>
              <w:pStyle w:val="ListParagraph"/>
              <w:numPr>
                <w:ilvl w:val="1"/>
                <w:numId w:val="2"/>
              </w:numPr>
            </w:pPr>
            <w:r>
              <w:rPr>
                <w:i/>
                <w:sz w:val="20"/>
                <w:szCs w:val="20"/>
              </w:rPr>
              <w:t>Develop Leadership skills</w:t>
            </w:r>
          </w:p>
          <w:p w14:paraId="71DAFF3B" w14:textId="77777777" w:rsidR="0069553F" w:rsidRPr="00C601E9" w:rsidRDefault="0069553F" w:rsidP="00C530AF">
            <w:pPr>
              <w:pStyle w:val="ListParagraph"/>
              <w:ind w:left="1080"/>
              <w:rPr>
                <w:b/>
                <w:color w:val="FF0000"/>
                <w:sz w:val="6"/>
                <w:szCs w:val="6"/>
              </w:rPr>
            </w:pPr>
          </w:p>
          <w:p w14:paraId="797E7A7C" w14:textId="77777777" w:rsidR="00D816FF" w:rsidRPr="001961D0" w:rsidRDefault="00D816FF" w:rsidP="00D816FF">
            <w:pPr>
              <w:pStyle w:val="ListParagraph"/>
              <w:numPr>
                <w:ilvl w:val="0"/>
                <w:numId w:val="2"/>
              </w:numPr>
            </w:pPr>
            <w:r w:rsidRPr="001961D0">
              <w:rPr>
                <w:i/>
              </w:rPr>
              <w:t>Self awareness</w:t>
            </w:r>
          </w:p>
          <w:p w14:paraId="042DD139" w14:textId="77777777" w:rsidR="00D816FF" w:rsidRPr="007942A8" w:rsidRDefault="007942A8" w:rsidP="00B4609C">
            <w:pPr>
              <w:pStyle w:val="ListParagraph"/>
              <w:numPr>
                <w:ilvl w:val="0"/>
                <w:numId w:val="5"/>
              </w:numPr>
            </w:pPr>
            <w:r w:rsidRPr="007942A8">
              <w:t>Recognise emotions</w:t>
            </w:r>
          </w:p>
          <w:p w14:paraId="6CC03A04" w14:textId="77777777" w:rsidR="007942A8" w:rsidRPr="007942A8" w:rsidRDefault="007942A8" w:rsidP="00B4609C">
            <w:pPr>
              <w:pStyle w:val="ListParagraph"/>
              <w:numPr>
                <w:ilvl w:val="0"/>
                <w:numId w:val="5"/>
              </w:numPr>
            </w:pPr>
            <w:r w:rsidRPr="007942A8">
              <w:t>Recognise personal qualities and achievements</w:t>
            </w:r>
          </w:p>
          <w:p w14:paraId="257EA224" w14:textId="77777777" w:rsidR="007942A8" w:rsidRPr="007942A8" w:rsidRDefault="007942A8" w:rsidP="00B4609C">
            <w:pPr>
              <w:pStyle w:val="ListParagraph"/>
              <w:numPr>
                <w:ilvl w:val="0"/>
                <w:numId w:val="5"/>
              </w:numPr>
            </w:pPr>
            <w:r w:rsidRPr="007942A8">
              <w:t>Understand themselves as learners</w:t>
            </w:r>
          </w:p>
          <w:p w14:paraId="061F0E22" w14:textId="77777777" w:rsidR="007942A8" w:rsidRPr="007942A8" w:rsidRDefault="007942A8" w:rsidP="00B4609C">
            <w:pPr>
              <w:pStyle w:val="ListParagraph"/>
              <w:numPr>
                <w:ilvl w:val="0"/>
                <w:numId w:val="5"/>
              </w:numPr>
            </w:pPr>
            <w:r w:rsidRPr="007942A8">
              <w:t>Develop reflective practice</w:t>
            </w:r>
          </w:p>
          <w:p w14:paraId="706DD3AA" w14:textId="77777777" w:rsidR="0069553F" w:rsidRPr="001961D0" w:rsidRDefault="0069553F" w:rsidP="0069553F">
            <w:pPr>
              <w:pStyle w:val="ListParagraph"/>
              <w:numPr>
                <w:ilvl w:val="0"/>
                <w:numId w:val="2"/>
              </w:numPr>
              <w:rPr>
                <w:highlight w:val="yellow"/>
              </w:rPr>
            </w:pPr>
            <w:r w:rsidRPr="001961D0">
              <w:rPr>
                <w:i/>
                <w:highlight w:val="yellow"/>
              </w:rPr>
              <w:t>Self-management</w:t>
            </w:r>
          </w:p>
          <w:p w14:paraId="405E0C21" w14:textId="77777777" w:rsidR="007942A8" w:rsidRPr="007942A8" w:rsidRDefault="007942A8" w:rsidP="0069553F">
            <w:pPr>
              <w:pStyle w:val="ListParagraph"/>
              <w:numPr>
                <w:ilvl w:val="1"/>
                <w:numId w:val="2"/>
              </w:numPr>
              <w:rPr>
                <w:b/>
              </w:rPr>
            </w:pPr>
            <w:r>
              <w:rPr>
                <w:i/>
                <w:sz w:val="20"/>
                <w:szCs w:val="20"/>
              </w:rPr>
              <w:t>Express emotions appropriately</w:t>
            </w:r>
          </w:p>
          <w:p w14:paraId="73043310" w14:textId="77777777" w:rsidR="007942A8" w:rsidRPr="007942A8" w:rsidRDefault="007942A8" w:rsidP="0069553F">
            <w:pPr>
              <w:pStyle w:val="ListParagraph"/>
              <w:numPr>
                <w:ilvl w:val="1"/>
                <w:numId w:val="2"/>
              </w:numPr>
              <w:rPr>
                <w:b/>
              </w:rPr>
            </w:pPr>
            <w:r>
              <w:rPr>
                <w:i/>
                <w:sz w:val="20"/>
                <w:szCs w:val="20"/>
              </w:rPr>
              <w:t>Become confident, resilient and adaptable</w:t>
            </w:r>
          </w:p>
          <w:p w14:paraId="0327EE4B" w14:textId="77777777" w:rsidR="008666D2" w:rsidRPr="008666D2" w:rsidRDefault="008666D2" w:rsidP="0069553F">
            <w:pPr>
              <w:pStyle w:val="ListParagraph"/>
              <w:numPr>
                <w:ilvl w:val="1"/>
                <w:numId w:val="2"/>
              </w:numPr>
              <w:rPr>
                <w:b/>
              </w:rPr>
            </w:pPr>
            <w:r>
              <w:rPr>
                <w:i/>
                <w:sz w:val="20"/>
                <w:szCs w:val="20"/>
              </w:rPr>
              <w:t>Develop self-discipline and set goals</w:t>
            </w:r>
          </w:p>
          <w:p w14:paraId="2DED61EE" w14:textId="77777777" w:rsidR="0069553F" w:rsidRPr="00EC15F1" w:rsidRDefault="0069553F" w:rsidP="00EC15F1">
            <w:pPr>
              <w:pStyle w:val="ListParagraph"/>
              <w:numPr>
                <w:ilvl w:val="1"/>
                <w:numId w:val="2"/>
              </w:numPr>
              <w:rPr>
                <w:b/>
              </w:rPr>
            </w:pPr>
            <w:r w:rsidRPr="008666D2">
              <w:rPr>
                <w:i/>
                <w:sz w:val="20"/>
                <w:szCs w:val="20"/>
              </w:rPr>
              <w:t>Work independently and show initiative</w:t>
            </w:r>
          </w:p>
          <w:p w14:paraId="06D2A129" w14:textId="77777777" w:rsidR="0069553F" w:rsidRPr="00C948FD" w:rsidRDefault="0069553F" w:rsidP="00C530AF">
            <w:pPr>
              <w:rPr>
                <w:color w:val="000000" w:themeColor="text1"/>
                <w:sz w:val="6"/>
                <w:szCs w:val="6"/>
              </w:rPr>
            </w:pPr>
          </w:p>
        </w:tc>
        <w:tc>
          <w:tcPr>
            <w:tcW w:w="7610" w:type="dxa"/>
          </w:tcPr>
          <w:p w14:paraId="597D6721" w14:textId="77777777" w:rsidR="0069553F" w:rsidRPr="007370CC" w:rsidRDefault="00B4609C" w:rsidP="00B4609C">
            <w:pPr>
              <w:pStyle w:val="ListParagraph"/>
              <w:numPr>
                <w:ilvl w:val="0"/>
                <w:numId w:val="4"/>
              </w:numPr>
              <w:rPr>
                <w:color w:val="000000" w:themeColor="text1"/>
                <w:highlight w:val="yellow"/>
              </w:rPr>
            </w:pPr>
            <w:r w:rsidRPr="007370CC">
              <w:rPr>
                <w:color w:val="000000" w:themeColor="text1"/>
                <w:highlight w:val="yellow"/>
              </w:rPr>
              <w:t>Recognising culture and developing respect</w:t>
            </w:r>
          </w:p>
          <w:p w14:paraId="3AEA3089" w14:textId="77777777" w:rsidR="00B4609C" w:rsidRDefault="00B4609C" w:rsidP="00B4609C">
            <w:pPr>
              <w:pStyle w:val="ListParagraph"/>
              <w:numPr>
                <w:ilvl w:val="0"/>
                <w:numId w:val="8"/>
              </w:numPr>
              <w:rPr>
                <w:color w:val="000000" w:themeColor="text1"/>
              </w:rPr>
            </w:pPr>
            <w:r w:rsidRPr="00B4609C">
              <w:rPr>
                <w:color w:val="000000" w:themeColor="text1"/>
              </w:rPr>
              <w:t>Investigate culture and cultural identity</w:t>
            </w:r>
          </w:p>
          <w:p w14:paraId="4554BF8D" w14:textId="77777777" w:rsidR="00B4609C" w:rsidRDefault="00B4609C" w:rsidP="00B4609C">
            <w:pPr>
              <w:pStyle w:val="ListParagraph"/>
              <w:numPr>
                <w:ilvl w:val="0"/>
                <w:numId w:val="8"/>
              </w:numPr>
              <w:rPr>
                <w:color w:val="000000" w:themeColor="text1"/>
              </w:rPr>
            </w:pPr>
            <w:r w:rsidRPr="00B4609C">
              <w:rPr>
                <w:color w:val="000000" w:themeColor="text1"/>
              </w:rPr>
              <w:t>Explore and compare cultural knowledge, beliefs and practices</w:t>
            </w:r>
          </w:p>
          <w:p w14:paraId="5F455E82" w14:textId="77777777" w:rsidR="00B4609C" w:rsidRDefault="00B4609C" w:rsidP="00B4609C">
            <w:pPr>
              <w:pStyle w:val="ListParagraph"/>
              <w:numPr>
                <w:ilvl w:val="0"/>
                <w:numId w:val="8"/>
              </w:numPr>
              <w:rPr>
                <w:color w:val="000000" w:themeColor="text1"/>
              </w:rPr>
            </w:pPr>
            <w:r w:rsidRPr="00B4609C">
              <w:rPr>
                <w:color w:val="000000" w:themeColor="text1"/>
              </w:rPr>
              <w:t>Develop respect for cultural diversity</w:t>
            </w:r>
          </w:p>
          <w:p w14:paraId="03479CB6" w14:textId="77777777" w:rsidR="00B4609C" w:rsidRPr="007370CC" w:rsidRDefault="00B4609C" w:rsidP="00B4609C">
            <w:pPr>
              <w:pStyle w:val="ListParagraph"/>
              <w:numPr>
                <w:ilvl w:val="0"/>
                <w:numId w:val="4"/>
              </w:numPr>
              <w:rPr>
                <w:color w:val="000000" w:themeColor="text1"/>
                <w:highlight w:val="yellow"/>
              </w:rPr>
            </w:pPr>
            <w:r w:rsidRPr="007370CC">
              <w:rPr>
                <w:color w:val="000000" w:themeColor="text1"/>
                <w:highlight w:val="yellow"/>
              </w:rPr>
              <w:t>Interacting and empathising with others</w:t>
            </w:r>
          </w:p>
          <w:p w14:paraId="6D53B2C7" w14:textId="77777777" w:rsidR="00B4609C" w:rsidRDefault="00B4609C" w:rsidP="00B4609C">
            <w:pPr>
              <w:pStyle w:val="ListParagraph"/>
              <w:numPr>
                <w:ilvl w:val="0"/>
                <w:numId w:val="9"/>
              </w:numPr>
              <w:rPr>
                <w:color w:val="000000" w:themeColor="text1"/>
              </w:rPr>
            </w:pPr>
            <w:r w:rsidRPr="00B4609C">
              <w:rPr>
                <w:color w:val="000000" w:themeColor="text1"/>
              </w:rPr>
              <w:t>Communicate across cultures</w:t>
            </w:r>
          </w:p>
          <w:p w14:paraId="3EFE7322" w14:textId="77777777" w:rsidR="00B4609C" w:rsidRDefault="00B4609C" w:rsidP="00B4609C">
            <w:pPr>
              <w:pStyle w:val="ListParagraph"/>
              <w:numPr>
                <w:ilvl w:val="0"/>
                <w:numId w:val="9"/>
              </w:numPr>
              <w:rPr>
                <w:color w:val="000000" w:themeColor="text1"/>
              </w:rPr>
            </w:pPr>
            <w:r w:rsidRPr="00B4609C">
              <w:rPr>
                <w:color w:val="000000" w:themeColor="text1"/>
              </w:rPr>
              <w:t>Consider and develop multiple perspectives</w:t>
            </w:r>
          </w:p>
          <w:p w14:paraId="4293AD0D" w14:textId="77777777" w:rsidR="00B4609C" w:rsidRDefault="00B4609C" w:rsidP="00B4609C">
            <w:pPr>
              <w:pStyle w:val="ListParagraph"/>
              <w:numPr>
                <w:ilvl w:val="0"/>
                <w:numId w:val="9"/>
              </w:numPr>
              <w:rPr>
                <w:color w:val="000000" w:themeColor="text1"/>
              </w:rPr>
            </w:pPr>
            <w:r w:rsidRPr="00B4609C">
              <w:rPr>
                <w:color w:val="000000" w:themeColor="text1"/>
              </w:rPr>
              <w:t>Empathise with others</w:t>
            </w:r>
          </w:p>
          <w:p w14:paraId="3662B36D" w14:textId="77777777" w:rsidR="00B4609C" w:rsidRPr="001961D0" w:rsidRDefault="00B4609C" w:rsidP="00B4609C">
            <w:pPr>
              <w:pStyle w:val="ListParagraph"/>
              <w:numPr>
                <w:ilvl w:val="0"/>
                <w:numId w:val="4"/>
              </w:numPr>
              <w:rPr>
                <w:color w:val="000000" w:themeColor="text1"/>
              </w:rPr>
            </w:pPr>
            <w:r w:rsidRPr="007370CC">
              <w:rPr>
                <w:color w:val="000000" w:themeColor="text1"/>
                <w:highlight w:val="yellow"/>
              </w:rPr>
              <w:t>Reflecting on intercultural experiences and taking responsibility</w:t>
            </w:r>
          </w:p>
          <w:p w14:paraId="038A1F10" w14:textId="77777777" w:rsidR="00B4609C" w:rsidRDefault="00B4609C" w:rsidP="00B4609C">
            <w:pPr>
              <w:pStyle w:val="ListParagraph"/>
              <w:numPr>
                <w:ilvl w:val="0"/>
                <w:numId w:val="10"/>
              </w:numPr>
              <w:rPr>
                <w:color w:val="000000" w:themeColor="text1"/>
              </w:rPr>
            </w:pPr>
            <w:r w:rsidRPr="00B4609C">
              <w:rPr>
                <w:color w:val="000000" w:themeColor="text1"/>
              </w:rPr>
              <w:t>Reflect on intercultural experiences</w:t>
            </w:r>
          </w:p>
          <w:p w14:paraId="64D660B5" w14:textId="77777777" w:rsidR="00B4609C" w:rsidRDefault="00B4609C" w:rsidP="00B4609C">
            <w:pPr>
              <w:pStyle w:val="ListParagraph"/>
              <w:numPr>
                <w:ilvl w:val="0"/>
                <w:numId w:val="10"/>
              </w:numPr>
              <w:rPr>
                <w:color w:val="000000" w:themeColor="text1"/>
              </w:rPr>
            </w:pPr>
            <w:r w:rsidRPr="00B4609C">
              <w:rPr>
                <w:color w:val="000000" w:themeColor="text1"/>
              </w:rPr>
              <w:t>Challenge stereotypes and prejudices</w:t>
            </w:r>
          </w:p>
          <w:p w14:paraId="0F48ECED" w14:textId="77777777" w:rsidR="00B4609C" w:rsidRPr="00B4609C" w:rsidRDefault="00B4609C" w:rsidP="00B4609C">
            <w:pPr>
              <w:pStyle w:val="ListParagraph"/>
              <w:numPr>
                <w:ilvl w:val="0"/>
                <w:numId w:val="10"/>
              </w:numPr>
              <w:rPr>
                <w:color w:val="000000" w:themeColor="text1"/>
              </w:rPr>
            </w:pPr>
            <w:r w:rsidRPr="00B4609C">
              <w:rPr>
                <w:color w:val="000000" w:themeColor="text1"/>
              </w:rPr>
              <w:t>Mediate cultural difference</w:t>
            </w:r>
          </w:p>
        </w:tc>
      </w:tr>
    </w:tbl>
    <w:p w14:paraId="120B5503" w14:textId="77777777" w:rsidR="006325DD" w:rsidRDefault="006325DD">
      <w:pPr>
        <w:rPr>
          <w:color w:val="000000" w:themeColor="text1"/>
        </w:rPr>
      </w:pPr>
    </w:p>
    <w:p w14:paraId="718BE30E" w14:textId="77777777" w:rsidR="00B002EE" w:rsidRDefault="00B002EE">
      <w:pPr>
        <w:rPr>
          <w:color w:val="000000" w:themeColor="text1"/>
        </w:rPr>
      </w:pPr>
    </w:p>
    <w:p w14:paraId="0A3C4B50" w14:textId="77777777" w:rsidR="00014C79" w:rsidRDefault="00014C79">
      <w:pPr>
        <w:rPr>
          <w:color w:val="000000" w:themeColor="text1"/>
        </w:rPr>
      </w:pPr>
    </w:p>
    <w:p w14:paraId="4621EEF0" w14:textId="77777777" w:rsidR="00014C79" w:rsidRDefault="00014C79">
      <w:pPr>
        <w:rPr>
          <w:color w:val="000000" w:themeColor="text1"/>
        </w:rPr>
      </w:pPr>
    </w:p>
    <w:p w14:paraId="1ED853D7" w14:textId="77777777" w:rsidR="00014C79" w:rsidRDefault="00014C79">
      <w:pPr>
        <w:rPr>
          <w:color w:val="000000" w:themeColor="text1"/>
        </w:rPr>
      </w:pPr>
    </w:p>
    <w:p w14:paraId="6C153319" w14:textId="77777777" w:rsidR="00014C79" w:rsidRDefault="00014C79">
      <w:pPr>
        <w:rPr>
          <w:color w:val="000000" w:themeColor="text1"/>
        </w:rPr>
      </w:pPr>
    </w:p>
    <w:p w14:paraId="045637AD" w14:textId="77777777" w:rsidR="00014C79" w:rsidRDefault="00014C79">
      <w:pPr>
        <w:rPr>
          <w:color w:val="000000" w:themeColor="text1"/>
        </w:rPr>
      </w:pPr>
    </w:p>
    <w:p w14:paraId="7AA2A968" w14:textId="77777777" w:rsidR="00014C79" w:rsidRDefault="00014C79">
      <w:pPr>
        <w:rPr>
          <w:color w:val="000000" w:themeColor="text1"/>
        </w:rPr>
      </w:pPr>
    </w:p>
    <w:p w14:paraId="4D49F883" w14:textId="77777777" w:rsidR="00014C79" w:rsidRDefault="00014C79">
      <w:pPr>
        <w:rPr>
          <w:color w:val="000000" w:themeColor="text1"/>
        </w:rPr>
      </w:pPr>
    </w:p>
    <w:p w14:paraId="1E9283C7" w14:textId="77777777" w:rsidR="00736C14" w:rsidRDefault="00736C14">
      <w:pPr>
        <w:rPr>
          <w:b/>
          <w:color w:val="000000" w:themeColor="text1"/>
        </w:rPr>
      </w:pPr>
    </w:p>
    <w:p w14:paraId="75D62E26" w14:textId="77777777" w:rsidR="00736C14" w:rsidRDefault="00736C14">
      <w:pPr>
        <w:rPr>
          <w:b/>
          <w:color w:val="000000" w:themeColor="text1"/>
        </w:rPr>
      </w:pPr>
    </w:p>
    <w:p w14:paraId="34B5653C" w14:textId="77777777" w:rsidR="004424A4" w:rsidRDefault="004424A4">
      <w:pPr>
        <w:rPr>
          <w:b/>
          <w:i/>
          <w:color w:val="000000" w:themeColor="text1"/>
        </w:rPr>
      </w:pPr>
      <w:r>
        <w:rPr>
          <w:b/>
          <w:color w:val="000000" w:themeColor="text1"/>
        </w:rPr>
        <w:lastRenderedPageBreak/>
        <w:t>KEY RESOURCE:</w:t>
      </w:r>
      <w:r w:rsidR="007370CC">
        <w:rPr>
          <w:b/>
          <w:color w:val="000000" w:themeColor="text1"/>
        </w:rPr>
        <w:t xml:space="preserve"> </w:t>
      </w:r>
      <w:proofErr w:type="spellStart"/>
      <w:r w:rsidR="007370CC">
        <w:rPr>
          <w:b/>
          <w:color w:val="000000" w:themeColor="text1"/>
        </w:rPr>
        <w:t>Katzensprung</w:t>
      </w:r>
      <w:proofErr w:type="spellEnd"/>
      <w:r w:rsidR="007370CC">
        <w:rPr>
          <w:b/>
          <w:color w:val="000000" w:themeColor="text1"/>
        </w:rPr>
        <w:t xml:space="preserve"> 2 Chapter 5</w:t>
      </w:r>
    </w:p>
    <w:tbl>
      <w:tblPr>
        <w:tblStyle w:val="TableGrid"/>
        <w:tblW w:w="0" w:type="auto"/>
        <w:tblLayout w:type="fixed"/>
        <w:tblLook w:val="04A0" w:firstRow="1" w:lastRow="0" w:firstColumn="1" w:lastColumn="0" w:noHBand="0" w:noVBand="1"/>
      </w:tblPr>
      <w:tblGrid>
        <w:gridCol w:w="817"/>
        <w:gridCol w:w="1843"/>
        <w:gridCol w:w="3827"/>
        <w:gridCol w:w="4536"/>
        <w:gridCol w:w="2268"/>
        <w:gridCol w:w="2323"/>
      </w:tblGrid>
      <w:tr w:rsidR="007942A8" w:rsidRPr="004424A4" w14:paraId="17CFD5BA" w14:textId="77777777" w:rsidTr="00180BED">
        <w:tc>
          <w:tcPr>
            <w:tcW w:w="817" w:type="dxa"/>
            <w:shd w:val="clear" w:color="auto" w:fill="C2D69B" w:themeFill="accent3" w:themeFillTint="99"/>
          </w:tcPr>
          <w:p w14:paraId="2DF98B56" w14:textId="77777777" w:rsidR="007942A8" w:rsidRPr="004424A4" w:rsidRDefault="007942A8" w:rsidP="004B4484">
            <w:pPr>
              <w:jc w:val="center"/>
              <w:rPr>
                <w:b/>
                <w:color w:val="000000" w:themeColor="text1"/>
              </w:rPr>
            </w:pPr>
            <w:r>
              <w:rPr>
                <w:b/>
                <w:color w:val="000000" w:themeColor="text1"/>
              </w:rPr>
              <w:t>Week</w:t>
            </w:r>
          </w:p>
        </w:tc>
        <w:tc>
          <w:tcPr>
            <w:tcW w:w="1843" w:type="dxa"/>
            <w:shd w:val="clear" w:color="auto" w:fill="C2D69B" w:themeFill="accent3" w:themeFillTint="99"/>
          </w:tcPr>
          <w:p w14:paraId="5963223B" w14:textId="77777777" w:rsidR="007942A8" w:rsidRPr="004424A4" w:rsidRDefault="00B4609C" w:rsidP="004424A4">
            <w:pPr>
              <w:jc w:val="center"/>
              <w:rPr>
                <w:b/>
                <w:color w:val="000000" w:themeColor="text1"/>
              </w:rPr>
            </w:pPr>
            <w:r>
              <w:rPr>
                <w:b/>
                <w:color w:val="000000" w:themeColor="text1"/>
              </w:rPr>
              <w:t>T</w:t>
            </w:r>
            <w:r w:rsidR="007942A8">
              <w:rPr>
                <w:b/>
                <w:color w:val="000000" w:themeColor="text1"/>
              </w:rPr>
              <w:t>opic</w:t>
            </w:r>
          </w:p>
        </w:tc>
        <w:tc>
          <w:tcPr>
            <w:tcW w:w="3827" w:type="dxa"/>
            <w:shd w:val="clear" w:color="auto" w:fill="C2D69B" w:themeFill="accent3" w:themeFillTint="99"/>
          </w:tcPr>
          <w:p w14:paraId="4B250FEB" w14:textId="53FD39FB" w:rsidR="007942A8" w:rsidRPr="004424A4" w:rsidRDefault="007942A8" w:rsidP="004424A4">
            <w:pPr>
              <w:jc w:val="center"/>
              <w:rPr>
                <w:b/>
                <w:color w:val="000000" w:themeColor="text1"/>
              </w:rPr>
            </w:pPr>
            <w:r>
              <w:rPr>
                <w:b/>
                <w:color w:val="000000" w:themeColor="text1"/>
              </w:rPr>
              <w:t>Key Ideas &amp; Student Outcomes</w:t>
            </w:r>
            <w:r w:rsidR="004E5D1D">
              <w:rPr>
                <w:b/>
                <w:color w:val="000000" w:themeColor="text1"/>
              </w:rPr>
              <w:t xml:space="preserve"> (Elaborations)</w:t>
            </w:r>
          </w:p>
        </w:tc>
        <w:tc>
          <w:tcPr>
            <w:tcW w:w="4536" w:type="dxa"/>
            <w:shd w:val="clear" w:color="auto" w:fill="C2D69B" w:themeFill="accent3" w:themeFillTint="99"/>
          </w:tcPr>
          <w:p w14:paraId="67E08615" w14:textId="77777777" w:rsidR="007942A8" w:rsidRPr="004424A4" w:rsidRDefault="007942A8" w:rsidP="004424A4">
            <w:pPr>
              <w:jc w:val="center"/>
              <w:rPr>
                <w:b/>
                <w:color w:val="000000" w:themeColor="text1"/>
              </w:rPr>
            </w:pPr>
            <w:r>
              <w:rPr>
                <w:b/>
                <w:color w:val="000000" w:themeColor="text1"/>
              </w:rPr>
              <w:t>Learning Activities &amp; Teaching Strategies</w:t>
            </w:r>
          </w:p>
        </w:tc>
        <w:tc>
          <w:tcPr>
            <w:tcW w:w="2268" w:type="dxa"/>
            <w:shd w:val="clear" w:color="auto" w:fill="C2D69B" w:themeFill="accent3" w:themeFillTint="99"/>
          </w:tcPr>
          <w:p w14:paraId="2B84BA0F" w14:textId="77777777" w:rsidR="007942A8" w:rsidRPr="004424A4" w:rsidRDefault="00B4609C" w:rsidP="004424A4">
            <w:pPr>
              <w:jc w:val="center"/>
              <w:rPr>
                <w:b/>
                <w:color w:val="000000" w:themeColor="text1"/>
              </w:rPr>
            </w:pPr>
            <w:r>
              <w:rPr>
                <w:b/>
                <w:color w:val="000000" w:themeColor="text1"/>
              </w:rPr>
              <w:t>Resources</w:t>
            </w:r>
          </w:p>
        </w:tc>
        <w:tc>
          <w:tcPr>
            <w:tcW w:w="2323" w:type="dxa"/>
            <w:shd w:val="clear" w:color="auto" w:fill="C2D69B" w:themeFill="accent3" w:themeFillTint="99"/>
          </w:tcPr>
          <w:p w14:paraId="1DE2908B" w14:textId="77777777" w:rsidR="007942A8" w:rsidRPr="004424A4" w:rsidRDefault="007942A8" w:rsidP="004424A4">
            <w:pPr>
              <w:jc w:val="center"/>
              <w:rPr>
                <w:b/>
                <w:color w:val="000000" w:themeColor="text1"/>
              </w:rPr>
            </w:pPr>
            <w:r>
              <w:rPr>
                <w:b/>
                <w:color w:val="000000" w:themeColor="text1"/>
              </w:rPr>
              <w:t>Opportunities for Assessment</w:t>
            </w:r>
          </w:p>
        </w:tc>
      </w:tr>
      <w:tr w:rsidR="00B6142F" w:rsidRPr="00451101" w14:paraId="2EE90DEC" w14:textId="77777777" w:rsidTr="00180BED">
        <w:tc>
          <w:tcPr>
            <w:tcW w:w="817" w:type="dxa"/>
            <w:shd w:val="clear" w:color="auto" w:fill="auto"/>
          </w:tcPr>
          <w:p w14:paraId="1B470103" w14:textId="77777777" w:rsidR="00B6142F" w:rsidRDefault="00C530AF" w:rsidP="004B4484">
            <w:pPr>
              <w:jc w:val="center"/>
              <w:rPr>
                <w:color w:val="000000" w:themeColor="text1"/>
              </w:rPr>
            </w:pPr>
            <w:r>
              <w:rPr>
                <w:color w:val="000000" w:themeColor="text1"/>
              </w:rPr>
              <w:t>6</w:t>
            </w:r>
          </w:p>
        </w:tc>
        <w:tc>
          <w:tcPr>
            <w:tcW w:w="1843" w:type="dxa"/>
          </w:tcPr>
          <w:p w14:paraId="0DFE8BA9" w14:textId="77777777" w:rsidR="00B6142F" w:rsidRPr="009D1682" w:rsidRDefault="000A0F21" w:rsidP="00482CDE">
            <w:pPr>
              <w:rPr>
                <w:color w:val="000000" w:themeColor="text1"/>
              </w:rPr>
            </w:pPr>
            <w:proofErr w:type="spellStart"/>
            <w:r w:rsidRPr="009D1682">
              <w:rPr>
                <w:color w:val="000000" w:themeColor="text1"/>
              </w:rPr>
              <w:t>Möbel</w:t>
            </w:r>
            <w:proofErr w:type="spellEnd"/>
            <w:r w:rsidRPr="009D1682">
              <w:rPr>
                <w:color w:val="000000" w:themeColor="text1"/>
              </w:rPr>
              <w:t xml:space="preserve"> </w:t>
            </w:r>
            <w:proofErr w:type="spellStart"/>
            <w:r w:rsidRPr="009D1682">
              <w:rPr>
                <w:color w:val="000000" w:themeColor="text1"/>
              </w:rPr>
              <w:t>i</w:t>
            </w:r>
            <w:r w:rsidR="00482CDE" w:rsidRPr="009D1682">
              <w:rPr>
                <w:color w:val="000000" w:themeColor="text1"/>
              </w:rPr>
              <w:t>m</w:t>
            </w:r>
            <w:proofErr w:type="spellEnd"/>
            <w:r w:rsidR="00482CDE" w:rsidRPr="009D1682">
              <w:rPr>
                <w:color w:val="000000" w:themeColor="text1"/>
              </w:rPr>
              <w:t xml:space="preserve"> </w:t>
            </w:r>
            <w:proofErr w:type="spellStart"/>
            <w:r w:rsidR="00482CDE" w:rsidRPr="009D1682">
              <w:rPr>
                <w:color w:val="000000" w:themeColor="text1"/>
              </w:rPr>
              <w:t>Schlafzimmer</w:t>
            </w:r>
            <w:proofErr w:type="spellEnd"/>
          </w:p>
        </w:tc>
        <w:tc>
          <w:tcPr>
            <w:tcW w:w="3827" w:type="dxa"/>
          </w:tcPr>
          <w:p w14:paraId="12318860" w14:textId="154A0DEF" w:rsidR="004E100E" w:rsidRPr="00180BED" w:rsidRDefault="004E100E" w:rsidP="004E100E">
            <w:pPr>
              <w:shd w:val="clear" w:color="auto" w:fill="FFFFFF"/>
              <w:spacing w:before="75" w:after="300"/>
              <w:rPr>
                <w:rFonts w:eastAsia="Times New Roman" w:cs="Helvetica"/>
                <w:iCs/>
                <w:color w:val="000000"/>
                <w:sz w:val="18"/>
                <w:szCs w:val="18"/>
                <w:lang w:val="de-DE" w:eastAsia="ja-JP"/>
              </w:rPr>
            </w:pPr>
            <w:r w:rsidRPr="00180BED">
              <w:rPr>
                <w:rFonts w:eastAsia="Times New Roman" w:cs="Helvetica"/>
                <w:color w:val="000000"/>
                <w:sz w:val="18"/>
                <w:szCs w:val="18"/>
                <w:lang w:eastAsia="ja-JP"/>
              </w:rPr>
              <w:t>Participating in classroom activities and discussions to manage shared learning experiences, considering and commenting on the contributions and views of others, for example,</w:t>
            </w:r>
            <w:r w:rsidRPr="00180BED">
              <w:rPr>
                <w:rFonts w:eastAsia="Times New Roman" w:cs="Helvetica"/>
                <w:i/>
                <w:iCs/>
                <w:color w:val="000000"/>
                <w:sz w:val="18"/>
                <w:szCs w:val="18"/>
                <w:lang w:val="de-DE" w:eastAsia="ja-JP"/>
              </w:rPr>
              <w:t> Ja, das stimmt. Sie hat Recht. Ich bin anderer Meinung</w:t>
            </w:r>
            <w:r w:rsidR="006F3988" w:rsidRPr="00180BED">
              <w:rPr>
                <w:rFonts w:eastAsia="Times New Roman" w:cs="Helvetica"/>
                <w:i/>
                <w:iCs/>
                <w:color w:val="000000"/>
                <w:sz w:val="18"/>
                <w:szCs w:val="18"/>
                <w:lang w:val="de-DE" w:eastAsia="ja-JP"/>
              </w:rPr>
              <w:t xml:space="preserve"> </w:t>
            </w:r>
            <w:r w:rsidR="006F3988" w:rsidRPr="00180BED">
              <w:rPr>
                <w:rFonts w:eastAsia="Times New Roman" w:cs="Helvetica"/>
                <w:iCs/>
                <w:color w:val="000000"/>
                <w:sz w:val="18"/>
                <w:szCs w:val="18"/>
                <w:lang w:val="de-DE" w:eastAsia="ja-JP"/>
              </w:rPr>
              <w:t>(ACLGEC020).</w:t>
            </w:r>
          </w:p>
          <w:p w14:paraId="18F318F6" w14:textId="73BFDD2E" w:rsidR="004E5D1D" w:rsidRPr="00180BED" w:rsidRDefault="004E5D1D" w:rsidP="004E100E">
            <w:pPr>
              <w:shd w:val="clear" w:color="auto" w:fill="FFFFFF"/>
              <w:spacing w:before="75" w:after="300"/>
              <w:rPr>
                <w:rFonts w:eastAsia="Times New Roman" w:cs="Helvetica"/>
                <w:iCs/>
                <w:color w:val="000000"/>
                <w:sz w:val="18"/>
                <w:szCs w:val="18"/>
                <w:lang w:val="de-DE" w:eastAsia="ja-JP"/>
              </w:rPr>
            </w:pPr>
            <w:proofErr w:type="spellStart"/>
            <w:r w:rsidRPr="00180BED">
              <w:rPr>
                <w:rFonts w:eastAsia="Times New Roman" w:cs="Helvetica"/>
                <w:iCs/>
                <w:color w:val="000000"/>
                <w:sz w:val="18"/>
                <w:szCs w:val="18"/>
                <w:lang w:val="de-DE" w:eastAsia="ja-JP"/>
              </w:rPr>
              <w:t>Specifying</w:t>
            </w:r>
            <w:proofErr w:type="spellEnd"/>
            <w:r w:rsidRPr="00180BED">
              <w:rPr>
                <w:rFonts w:eastAsia="Times New Roman" w:cs="Helvetica"/>
                <w:iCs/>
                <w:color w:val="000000"/>
                <w:sz w:val="18"/>
                <w:szCs w:val="18"/>
                <w:lang w:val="de-DE" w:eastAsia="ja-JP"/>
              </w:rPr>
              <w:t xml:space="preserve"> a </w:t>
            </w:r>
            <w:proofErr w:type="spellStart"/>
            <w:r w:rsidRPr="00180BED">
              <w:rPr>
                <w:rFonts w:eastAsia="Times New Roman" w:cs="Helvetica"/>
                <w:iCs/>
                <w:color w:val="000000"/>
                <w:sz w:val="18"/>
                <w:szCs w:val="18"/>
                <w:lang w:val="de-DE" w:eastAsia="ja-JP"/>
              </w:rPr>
              <w:t>person</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object</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or</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place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using</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knowledge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of</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the</w:t>
            </w:r>
            <w:proofErr w:type="spellEnd"/>
            <w:r w:rsidRPr="00180BED">
              <w:rPr>
                <w:rFonts w:eastAsia="Times New Roman" w:cs="Helvetica"/>
                <w:iCs/>
                <w:color w:val="000000"/>
                <w:sz w:val="18"/>
                <w:szCs w:val="18"/>
                <w:lang w:val="de-DE" w:eastAsia="ja-JP"/>
              </w:rPr>
              <w:t xml:space="preserve"> German </w:t>
            </w:r>
            <w:proofErr w:type="spellStart"/>
            <w:r w:rsidRPr="00180BED">
              <w:rPr>
                <w:rFonts w:eastAsia="Times New Roman" w:cs="Helvetica"/>
                <w:iCs/>
                <w:color w:val="000000"/>
                <w:sz w:val="18"/>
                <w:szCs w:val="18"/>
                <w:lang w:val="de-DE" w:eastAsia="ja-JP"/>
              </w:rPr>
              <w:t>case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system</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nominative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accusative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and</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using</w:t>
            </w:r>
            <w:proofErr w:type="spellEnd"/>
            <w:r w:rsidRPr="00180BED">
              <w:rPr>
                <w:rFonts w:eastAsia="Times New Roman" w:cs="Helvetica"/>
                <w:iCs/>
                <w:color w:val="000000"/>
                <w:sz w:val="18"/>
                <w:szCs w:val="18"/>
                <w:lang w:val="de-DE" w:eastAsia="ja-JP"/>
              </w:rPr>
              <w:t xml:space="preserve"> definite </w:t>
            </w:r>
            <w:proofErr w:type="spellStart"/>
            <w:r w:rsidRPr="00180BED">
              <w:rPr>
                <w:rFonts w:eastAsia="Times New Roman" w:cs="Helvetica"/>
                <w:iCs/>
                <w:color w:val="000000"/>
                <w:sz w:val="18"/>
                <w:szCs w:val="18"/>
                <w:lang w:val="de-DE" w:eastAsia="ja-JP"/>
              </w:rPr>
              <w:t>and</w:t>
            </w:r>
            <w:proofErr w:type="spellEnd"/>
            <w:r w:rsidRPr="00180BED">
              <w:rPr>
                <w:rFonts w:eastAsia="Times New Roman" w:cs="Helvetica"/>
                <w:iCs/>
                <w:color w:val="000000"/>
                <w:sz w:val="18"/>
                <w:szCs w:val="18"/>
                <w:lang w:val="de-DE" w:eastAsia="ja-JP"/>
              </w:rPr>
              <w:t xml:space="preserve"> indefinite </w:t>
            </w:r>
            <w:proofErr w:type="spellStart"/>
            <w:r w:rsidRPr="00180BED">
              <w:rPr>
                <w:rFonts w:eastAsia="Times New Roman" w:cs="Helvetica"/>
                <w:iCs/>
                <w:color w:val="000000"/>
                <w:sz w:val="18"/>
                <w:szCs w:val="18"/>
                <w:lang w:val="de-DE" w:eastAsia="ja-JP"/>
              </w:rPr>
              <w:t>articles</w:t>
            </w:r>
            <w:proofErr w:type="spellEnd"/>
            <w:r w:rsidRPr="00180BED">
              <w:rPr>
                <w:rFonts w:eastAsia="Times New Roman" w:cs="Helvetica"/>
                <w:iCs/>
                <w:color w:val="000000"/>
                <w:sz w:val="18"/>
                <w:szCs w:val="18"/>
                <w:lang w:val="de-DE" w:eastAsia="ja-JP"/>
              </w:rPr>
              <w:t xml:space="preserve">, </w:t>
            </w:r>
            <w:r w:rsidR="00180BED">
              <w:rPr>
                <w:rFonts w:eastAsia="Times New Roman" w:cs="Helvetica"/>
                <w:iCs/>
                <w:color w:val="000000"/>
                <w:sz w:val="18"/>
                <w:szCs w:val="18"/>
                <w:lang w:val="de-DE" w:eastAsia="ja-JP"/>
              </w:rPr>
              <w:t xml:space="preserve">personal </w:t>
            </w:r>
            <w:proofErr w:type="spellStart"/>
            <w:r w:rsidR="00180BED">
              <w:rPr>
                <w:rFonts w:eastAsia="Times New Roman" w:cs="Helvetica"/>
                <w:iCs/>
                <w:color w:val="000000"/>
                <w:sz w:val="18"/>
                <w:szCs w:val="18"/>
                <w:lang w:val="de-DE" w:eastAsia="ja-JP"/>
              </w:rPr>
              <w:t>pronouns</w:t>
            </w:r>
            <w:proofErr w:type="spellEnd"/>
            <w:r w:rsidR="00180BED">
              <w:rPr>
                <w:rFonts w:eastAsia="Times New Roman" w:cs="Helvetica"/>
                <w:iCs/>
                <w:color w:val="000000"/>
                <w:sz w:val="18"/>
                <w:szCs w:val="18"/>
                <w:lang w:val="de-DE" w:eastAsia="ja-JP"/>
              </w:rPr>
              <w:t xml:space="preserve"> </w:t>
            </w:r>
            <w:r w:rsidRPr="00180BED">
              <w:rPr>
                <w:rFonts w:eastAsia="Times New Roman" w:cs="Helvetica"/>
                <w:iCs/>
                <w:color w:val="000000"/>
                <w:sz w:val="18"/>
                <w:szCs w:val="18"/>
                <w:lang w:val="de-DE" w:eastAsia="ja-JP"/>
              </w:rPr>
              <w:t>(ACLGEU30).</w:t>
            </w:r>
          </w:p>
          <w:p w14:paraId="34A63F5B" w14:textId="08CB0A74" w:rsidR="004E5D1D" w:rsidRPr="00180BED" w:rsidRDefault="004E5D1D" w:rsidP="004E100E">
            <w:pPr>
              <w:shd w:val="clear" w:color="auto" w:fill="FFFFFF"/>
              <w:spacing w:before="75" w:after="300"/>
              <w:rPr>
                <w:rFonts w:eastAsia="Times New Roman" w:cs="Helvetica"/>
                <w:iCs/>
                <w:color w:val="000000"/>
                <w:sz w:val="18"/>
                <w:szCs w:val="18"/>
                <w:lang w:val="de-DE" w:eastAsia="ja-JP"/>
              </w:rPr>
            </w:pPr>
            <w:proofErr w:type="spellStart"/>
            <w:r w:rsidRPr="00180BED">
              <w:rPr>
                <w:rFonts w:eastAsia="Times New Roman" w:cs="Helvetica"/>
                <w:iCs/>
                <w:color w:val="000000"/>
                <w:sz w:val="18"/>
                <w:szCs w:val="18"/>
                <w:lang w:val="de-DE" w:eastAsia="ja-JP"/>
              </w:rPr>
              <w:t>Describi</w:t>
            </w:r>
            <w:r w:rsidR="00180BED">
              <w:rPr>
                <w:rFonts w:eastAsia="Times New Roman" w:cs="Helvetica"/>
                <w:iCs/>
                <w:color w:val="000000"/>
                <w:sz w:val="18"/>
                <w:szCs w:val="18"/>
                <w:lang w:val="de-DE" w:eastAsia="ja-JP"/>
              </w:rPr>
              <w:t>ng</w:t>
            </w:r>
            <w:proofErr w:type="spellEnd"/>
            <w:r w:rsidR="00180BED">
              <w:rPr>
                <w:rFonts w:eastAsia="Times New Roman" w:cs="Helvetica"/>
                <w:iCs/>
                <w:color w:val="000000"/>
                <w:sz w:val="18"/>
                <w:szCs w:val="18"/>
                <w:lang w:val="de-DE" w:eastAsia="ja-JP"/>
              </w:rPr>
              <w:t xml:space="preserve"> </w:t>
            </w:r>
            <w:proofErr w:type="spellStart"/>
            <w:r w:rsidR="00180BED">
              <w:rPr>
                <w:rFonts w:eastAsia="Times New Roman" w:cs="Helvetica"/>
                <w:iCs/>
                <w:color w:val="000000"/>
                <w:sz w:val="18"/>
                <w:szCs w:val="18"/>
                <w:lang w:val="de-DE" w:eastAsia="ja-JP"/>
              </w:rPr>
              <w:t>current</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actions</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u</w:t>
            </w:r>
            <w:r w:rsidR="00DB05CB">
              <w:rPr>
                <w:rFonts w:eastAsia="Times New Roman" w:cs="Helvetica"/>
                <w:iCs/>
                <w:color w:val="000000"/>
                <w:sz w:val="18"/>
                <w:szCs w:val="18"/>
                <w:lang w:val="de-DE" w:eastAsia="ja-JP"/>
              </w:rPr>
              <w:t>sing</w:t>
            </w:r>
            <w:proofErr w:type="spellEnd"/>
            <w:r w:rsidR="00DB05CB">
              <w:rPr>
                <w:rFonts w:eastAsia="Times New Roman" w:cs="Helvetica"/>
                <w:iCs/>
                <w:color w:val="000000"/>
                <w:sz w:val="18"/>
                <w:szCs w:val="18"/>
                <w:lang w:val="de-DE" w:eastAsia="ja-JP"/>
              </w:rPr>
              <w:t xml:space="preserve"> </w:t>
            </w:r>
            <w:proofErr w:type="spellStart"/>
            <w:r w:rsidR="00DB05CB">
              <w:rPr>
                <w:rFonts w:eastAsia="Times New Roman" w:cs="Helvetica"/>
                <w:iCs/>
                <w:color w:val="000000"/>
                <w:sz w:val="18"/>
                <w:szCs w:val="18"/>
                <w:lang w:val="de-DE" w:eastAsia="ja-JP"/>
              </w:rPr>
              <w:t>regular</w:t>
            </w:r>
            <w:proofErr w:type="spellEnd"/>
            <w:r w:rsidR="00DB05CB">
              <w:rPr>
                <w:rFonts w:eastAsia="Times New Roman" w:cs="Helvetica"/>
                <w:iCs/>
                <w:color w:val="000000"/>
                <w:sz w:val="18"/>
                <w:szCs w:val="18"/>
                <w:lang w:val="de-DE" w:eastAsia="ja-JP"/>
              </w:rPr>
              <w:t xml:space="preserve">, </w:t>
            </w:r>
            <w:proofErr w:type="spellStart"/>
            <w:r w:rsidR="00DB05CB">
              <w:rPr>
                <w:rFonts w:eastAsia="Times New Roman" w:cs="Helvetica"/>
                <w:iCs/>
                <w:color w:val="000000"/>
                <w:sz w:val="18"/>
                <w:szCs w:val="18"/>
                <w:lang w:val="de-DE" w:eastAsia="ja-JP"/>
              </w:rPr>
              <w:t>irregular</w:t>
            </w:r>
            <w:proofErr w:type="spellEnd"/>
            <w:r w:rsidR="00DB05CB">
              <w:rPr>
                <w:rFonts w:eastAsia="Times New Roman" w:cs="Helvetica"/>
                <w:iCs/>
                <w:color w:val="000000"/>
                <w:sz w:val="18"/>
                <w:szCs w:val="18"/>
                <w:lang w:val="de-DE" w:eastAsia="ja-JP"/>
              </w:rPr>
              <w:t xml:space="preserve">, modal </w:t>
            </w:r>
            <w:proofErr w:type="spellStart"/>
            <w:r w:rsidR="00DB05CB">
              <w:rPr>
                <w:rFonts w:eastAsia="Times New Roman" w:cs="Helvetica"/>
                <w:iCs/>
                <w:color w:val="000000"/>
                <w:sz w:val="18"/>
                <w:szCs w:val="18"/>
                <w:lang w:val="de-DE" w:eastAsia="ja-JP"/>
              </w:rPr>
              <w:t>verbs</w:t>
            </w:r>
            <w:proofErr w:type="spellEnd"/>
            <w:r w:rsidR="00DB05CB">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for</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example</w:t>
            </w:r>
            <w:proofErr w:type="spellEnd"/>
            <w:r w:rsidRPr="00180BED">
              <w:rPr>
                <w:rFonts w:eastAsia="Times New Roman" w:cs="Helvetica"/>
                <w:iCs/>
                <w:color w:val="000000"/>
                <w:sz w:val="18"/>
                <w:szCs w:val="18"/>
                <w:lang w:val="de-DE" w:eastAsia="ja-JP"/>
              </w:rPr>
              <w:t xml:space="preserve">, Er sieht </w:t>
            </w:r>
            <w:proofErr w:type="gramStart"/>
            <w:r w:rsidRPr="00180BED">
              <w:rPr>
                <w:rFonts w:eastAsia="Times New Roman" w:cs="Helvetica"/>
                <w:iCs/>
                <w:color w:val="000000"/>
                <w:sz w:val="18"/>
                <w:szCs w:val="18"/>
                <w:lang w:val="de-DE" w:eastAsia="ja-JP"/>
              </w:rPr>
              <w:t>viel fern.;</w:t>
            </w:r>
            <w:proofErr w:type="gramEnd"/>
            <w:r w:rsidRPr="00180BED">
              <w:rPr>
                <w:rFonts w:eastAsia="Times New Roman" w:cs="Helvetica"/>
                <w:iCs/>
                <w:color w:val="000000"/>
                <w:sz w:val="18"/>
                <w:szCs w:val="18"/>
                <w:lang w:val="de-DE" w:eastAsia="ja-JP"/>
              </w:rPr>
              <w:t xml:space="preserve"> Ich muss meine Hausaufgaben machen.; Morgen ist unser letz</w:t>
            </w:r>
            <w:r w:rsidR="00DB05CB">
              <w:rPr>
                <w:rFonts w:eastAsia="Times New Roman" w:cs="Helvetica"/>
                <w:iCs/>
                <w:color w:val="000000"/>
                <w:sz w:val="18"/>
                <w:szCs w:val="18"/>
                <w:lang w:val="de-DE" w:eastAsia="ja-JP"/>
              </w:rPr>
              <w:t xml:space="preserve">ter Schultag </w:t>
            </w:r>
            <w:r w:rsidRPr="00180BED">
              <w:rPr>
                <w:rFonts w:eastAsia="Times New Roman" w:cs="Helvetica"/>
                <w:iCs/>
                <w:color w:val="000000"/>
                <w:sz w:val="18"/>
                <w:szCs w:val="18"/>
                <w:lang w:val="de-DE" w:eastAsia="ja-JP"/>
              </w:rPr>
              <w:t>(ACLGEU030).</w:t>
            </w:r>
          </w:p>
          <w:p w14:paraId="705CAA34" w14:textId="08769BAF" w:rsidR="00DB05CB" w:rsidRDefault="004E5D1D" w:rsidP="004E100E">
            <w:pPr>
              <w:shd w:val="clear" w:color="auto" w:fill="FFFFFF"/>
              <w:spacing w:before="75" w:after="300"/>
              <w:rPr>
                <w:rFonts w:eastAsia="Times New Roman" w:cs="Helvetica"/>
                <w:iCs/>
                <w:color w:val="000000"/>
                <w:sz w:val="18"/>
                <w:szCs w:val="18"/>
                <w:lang w:val="de-DE" w:eastAsia="ja-JP"/>
              </w:rPr>
            </w:pPr>
            <w:proofErr w:type="spellStart"/>
            <w:r w:rsidRPr="00180BED">
              <w:rPr>
                <w:rFonts w:eastAsia="Times New Roman" w:cs="Helvetica"/>
                <w:iCs/>
                <w:color w:val="000000"/>
                <w:sz w:val="18"/>
                <w:szCs w:val="18"/>
                <w:lang w:val="de-DE" w:eastAsia="ja-JP"/>
              </w:rPr>
              <w:t>Comparing</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the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meanings</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and</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use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of</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the</w:t>
            </w:r>
            <w:proofErr w:type="spellEnd"/>
            <w:r w:rsidRPr="00180BED">
              <w:rPr>
                <w:rFonts w:eastAsia="Times New Roman" w:cs="Helvetica"/>
                <w:iCs/>
                <w:color w:val="000000"/>
                <w:sz w:val="18"/>
                <w:szCs w:val="18"/>
                <w:lang w:val="de-DE" w:eastAsia="ja-JP"/>
              </w:rPr>
              <w:t xml:space="preserve"> German modal </w:t>
            </w:r>
            <w:proofErr w:type="spellStart"/>
            <w:r w:rsidRPr="00180BED">
              <w:rPr>
                <w:rFonts w:eastAsia="Times New Roman" w:cs="Helvetica"/>
                <w:iCs/>
                <w:color w:val="000000"/>
                <w:sz w:val="18"/>
                <w:szCs w:val="18"/>
                <w:lang w:val="de-DE" w:eastAsia="ja-JP"/>
              </w:rPr>
              <w:t>verbs</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with</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their</w:t>
            </w:r>
            <w:proofErr w:type="spellEnd"/>
            <w:r w:rsidRPr="00180BED">
              <w:rPr>
                <w:rFonts w:eastAsia="Times New Roman" w:cs="Helvetica"/>
                <w:iCs/>
                <w:color w:val="000000"/>
                <w:sz w:val="18"/>
                <w:szCs w:val="18"/>
                <w:lang w:val="de-DE" w:eastAsia="ja-JP"/>
              </w:rPr>
              <w:t xml:space="preserve"> English </w:t>
            </w:r>
            <w:proofErr w:type="spellStart"/>
            <w:r w:rsidRPr="00180BED">
              <w:rPr>
                <w:rFonts w:eastAsia="Times New Roman" w:cs="Helvetica"/>
                <w:iCs/>
                <w:color w:val="000000"/>
                <w:sz w:val="18"/>
                <w:szCs w:val="18"/>
                <w:lang w:val="de-DE" w:eastAsia="ja-JP"/>
              </w:rPr>
              <w:t>equivalents</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for</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example</w:t>
            </w:r>
            <w:proofErr w:type="spellEnd"/>
            <w:r w:rsidRPr="00180BED">
              <w:rPr>
                <w:rFonts w:eastAsia="Times New Roman" w:cs="Helvetica"/>
                <w:iCs/>
                <w:color w:val="000000"/>
                <w:sz w:val="18"/>
                <w:szCs w:val="18"/>
                <w:lang w:val="de-DE" w:eastAsia="ja-JP"/>
              </w:rPr>
              <w:t>, Wir müssen eine Schuluniform tragen. Man darf hier nicht essen. Du musst das ni</w:t>
            </w:r>
            <w:r w:rsidR="00DB05CB">
              <w:rPr>
                <w:rFonts w:eastAsia="Times New Roman" w:cs="Helvetica"/>
                <w:iCs/>
                <w:color w:val="000000"/>
                <w:sz w:val="18"/>
                <w:szCs w:val="18"/>
                <w:lang w:val="de-DE" w:eastAsia="ja-JP"/>
              </w:rPr>
              <w:t>cht essen (ACLGEU030).</w:t>
            </w:r>
          </w:p>
          <w:p w14:paraId="474FF276" w14:textId="5B517C1B" w:rsidR="004E5D1D" w:rsidRPr="00180BED" w:rsidRDefault="004E5D1D" w:rsidP="004E100E">
            <w:pPr>
              <w:shd w:val="clear" w:color="auto" w:fill="FFFFFF"/>
              <w:spacing w:before="75" w:after="300"/>
              <w:rPr>
                <w:rFonts w:eastAsia="Times New Roman" w:cs="Helvetica"/>
                <w:iCs/>
                <w:color w:val="000000"/>
                <w:sz w:val="18"/>
                <w:szCs w:val="18"/>
                <w:lang w:val="de-DE" w:eastAsia="ja-JP"/>
              </w:rPr>
            </w:pPr>
            <w:r w:rsidRPr="00180BED">
              <w:rPr>
                <w:rFonts w:eastAsia="Times New Roman" w:cs="Helvetica"/>
                <w:iCs/>
                <w:color w:val="000000"/>
                <w:sz w:val="18"/>
                <w:szCs w:val="18"/>
                <w:lang w:val="de-DE" w:eastAsia="ja-JP"/>
              </w:rPr>
              <w:t xml:space="preserve">Understanding </w:t>
            </w:r>
            <w:proofErr w:type="spellStart"/>
            <w:r w:rsidRPr="00180BED">
              <w:rPr>
                <w:rFonts w:eastAsia="Times New Roman" w:cs="Helvetica"/>
                <w:iCs/>
                <w:color w:val="000000"/>
                <w:sz w:val="18"/>
                <w:szCs w:val="18"/>
                <w:lang w:val="de-DE" w:eastAsia="ja-JP"/>
              </w:rPr>
              <w:t>and</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applying</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the</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verb</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as</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second</w:t>
            </w:r>
            <w:proofErr w:type="spellEnd"/>
            <w:r w:rsidRPr="00180BED">
              <w:rPr>
                <w:rFonts w:eastAsia="Times New Roman" w:cs="Helvetica"/>
                <w:iCs/>
                <w:color w:val="000000"/>
                <w:sz w:val="18"/>
                <w:szCs w:val="18"/>
                <w:lang w:val="de-DE" w:eastAsia="ja-JP"/>
              </w:rPr>
              <w:t xml:space="preserve"> </w:t>
            </w:r>
            <w:proofErr w:type="spellStart"/>
            <w:r w:rsidRPr="00180BED">
              <w:rPr>
                <w:rFonts w:eastAsia="Times New Roman" w:cs="Helvetica"/>
                <w:iCs/>
                <w:color w:val="000000"/>
                <w:sz w:val="18"/>
                <w:szCs w:val="18"/>
                <w:lang w:val="de-DE" w:eastAsia="ja-JP"/>
              </w:rPr>
              <w:t>element</w:t>
            </w:r>
            <w:proofErr w:type="spellEnd"/>
            <w:r w:rsidRPr="00180BED">
              <w:rPr>
                <w:rFonts w:eastAsia="Times New Roman" w:cs="Helvetica"/>
                <w:iCs/>
                <w:color w:val="000000"/>
                <w:sz w:val="18"/>
                <w:szCs w:val="18"/>
                <w:lang w:val="de-DE" w:eastAsia="ja-JP"/>
              </w:rPr>
              <w:t>’ (ACLGEU030).</w:t>
            </w:r>
          </w:p>
          <w:p w14:paraId="622A5580" w14:textId="77777777" w:rsidR="00B6142F" w:rsidRPr="00180BED" w:rsidRDefault="00AA2C4D" w:rsidP="00AA2C4D">
            <w:pPr>
              <w:shd w:val="clear" w:color="auto" w:fill="FFFFFF"/>
              <w:spacing w:before="75" w:after="300"/>
              <w:rPr>
                <w:color w:val="000000" w:themeColor="text1"/>
                <w:sz w:val="18"/>
                <w:szCs w:val="18"/>
              </w:rPr>
            </w:pPr>
            <w:r w:rsidRPr="00180BED">
              <w:rPr>
                <w:color w:val="000000" w:themeColor="text1"/>
                <w:sz w:val="18"/>
                <w:szCs w:val="18"/>
              </w:rPr>
              <w:t xml:space="preserve">Understanding the relationship between gender, article and case and the adjectival ending when describing people, objects, places and events, for example, Mein Freund hat </w:t>
            </w:r>
            <w:proofErr w:type="spellStart"/>
            <w:r w:rsidRPr="00180BED">
              <w:rPr>
                <w:color w:val="000000" w:themeColor="text1"/>
                <w:sz w:val="18"/>
                <w:szCs w:val="18"/>
              </w:rPr>
              <w:t>lange</w:t>
            </w:r>
            <w:proofErr w:type="spellEnd"/>
            <w:r w:rsidRPr="00180BED">
              <w:rPr>
                <w:color w:val="000000" w:themeColor="text1"/>
                <w:sz w:val="18"/>
                <w:szCs w:val="18"/>
              </w:rPr>
              <w:t xml:space="preserve">, </w:t>
            </w:r>
            <w:proofErr w:type="spellStart"/>
            <w:r w:rsidRPr="00180BED">
              <w:rPr>
                <w:color w:val="000000" w:themeColor="text1"/>
                <w:sz w:val="18"/>
                <w:szCs w:val="18"/>
              </w:rPr>
              <w:t>schwarze</w:t>
            </w:r>
            <w:proofErr w:type="spellEnd"/>
            <w:r w:rsidRPr="00180BED">
              <w:rPr>
                <w:color w:val="000000" w:themeColor="text1"/>
                <w:sz w:val="18"/>
                <w:szCs w:val="18"/>
              </w:rPr>
              <w:t xml:space="preserve"> </w:t>
            </w:r>
            <w:proofErr w:type="spellStart"/>
            <w:r w:rsidRPr="00180BED">
              <w:rPr>
                <w:color w:val="000000" w:themeColor="text1"/>
                <w:sz w:val="18"/>
                <w:szCs w:val="18"/>
              </w:rPr>
              <w:t>Haare</w:t>
            </w:r>
            <w:proofErr w:type="spellEnd"/>
            <w:r w:rsidRPr="00180BED">
              <w:rPr>
                <w:color w:val="000000" w:themeColor="text1"/>
                <w:sz w:val="18"/>
                <w:szCs w:val="18"/>
              </w:rPr>
              <w:t xml:space="preserve"> und </w:t>
            </w:r>
            <w:proofErr w:type="spellStart"/>
            <w:r w:rsidRPr="00180BED">
              <w:rPr>
                <w:color w:val="000000" w:themeColor="text1"/>
                <w:sz w:val="18"/>
                <w:szCs w:val="18"/>
              </w:rPr>
              <w:t>trägt</w:t>
            </w:r>
            <w:proofErr w:type="spellEnd"/>
            <w:r w:rsidRPr="00180BED">
              <w:rPr>
                <w:color w:val="000000" w:themeColor="text1"/>
                <w:sz w:val="18"/>
                <w:szCs w:val="18"/>
              </w:rPr>
              <w:t xml:space="preserve"> </w:t>
            </w:r>
            <w:proofErr w:type="spellStart"/>
            <w:r w:rsidRPr="00180BED">
              <w:rPr>
                <w:color w:val="000000" w:themeColor="text1"/>
                <w:sz w:val="18"/>
                <w:szCs w:val="18"/>
              </w:rPr>
              <w:t>einen</w:t>
            </w:r>
            <w:proofErr w:type="spellEnd"/>
            <w:r w:rsidRPr="00180BED">
              <w:rPr>
                <w:color w:val="000000" w:themeColor="text1"/>
                <w:sz w:val="18"/>
                <w:szCs w:val="18"/>
              </w:rPr>
              <w:t xml:space="preserve"> </w:t>
            </w:r>
            <w:proofErr w:type="spellStart"/>
            <w:r w:rsidRPr="00180BED">
              <w:rPr>
                <w:color w:val="000000" w:themeColor="text1"/>
                <w:sz w:val="18"/>
                <w:szCs w:val="18"/>
              </w:rPr>
              <w:t>kleinen</w:t>
            </w:r>
            <w:proofErr w:type="spellEnd"/>
            <w:r w:rsidRPr="00180BED">
              <w:rPr>
                <w:color w:val="000000" w:themeColor="text1"/>
                <w:sz w:val="18"/>
                <w:szCs w:val="18"/>
              </w:rPr>
              <w:t xml:space="preserve"> </w:t>
            </w:r>
            <w:proofErr w:type="spellStart"/>
            <w:r w:rsidRPr="00180BED">
              <w:rPr>
                <w:color w:val="000000" w:themeColor="text1"/>
                <w:sz w:val="18"/>
                <w:szCs w:val="18"/>
              </w:rPr>
              <w:t>Ohrring</w:t>
            </w:r>
            <w:proofErr w:type="spellEnd"/>
            <w:r w:rsidR="004E5D1D" w:rsidRPr="00180BED">
              <w:rPr>
                <w:color w:val="000000" w:themeColor="text1"/>
                <w:sz w:val="18"/>
                <w:szCs w:val="18"/>
              </w:rPr>
              <w:t xml:space="preserve"> (ACLGEU030).</w:t>
            </w:r>
          </w:p>
          <w:p w14:paraId="13A3EB69" w14:textId="46CF4ADC" w:rsidR="004E5D1D" w:rsidRPr="009D1682" w:rsidRDefault="004E5D1D" w:rsidP="00AA2C4D">
            <w:pPr>
              <w:shd w:val="clear" w:color="auto" w:fill="FFFFFF"/>
              <w:spacing w:before="75" w:after="300"/>
              <w:rPr>
                <w:rFonts w:eastAsia="Times New Roman" w:cs="Arial"/>
                <w:lang w:eastAsia="en-AU"/>
              </w:rPr>
            </w:pPr>
            <w:r w:rsidRPr="00180BED">
              <w:rPr>
                <w:rFonts w:eastAsia="Times New Roman" w:cs="Arial"/>
                <w:sz w:val="18"/>
                <w:szCs w:val="18"/>
                <w:lang w:eastAsia="en-AU"/>
              </w:rPr>
              <w:t>Applying German punctuation and spelling rules (ACLGEU29).</w:t>
            </w:r>
          </w:p>
        </w:tc>
        <w:tc>
          <w:tcPr>
            <w:tcW w:w="4536" w:type="dxa"/>
          </w:tcPr>
          <w:p w14:paraId="128ACACD" w14:textId="485CE8EC" w:rsidR="00C530AF" w:rsidRPr="004E100E" w:rsidRDefault="00C530AF" w:rsidP="004E100E">
            <w:pPr>
              <w:tabs>
                <w:tab w:val="num" w:pos="317"/>
              </w:tabs>
              <w:spacing w:before="40"/>
              <w:rPr>
                <w:rFonts w:cs="Arial"/>
              </w:rPr>
            </w:pPr>
            <w:r w:rsidRPr="004E100E">
              <w:rPr>
                <w:rFonts w:cs="Arial"/>
              </w:rPr>
              <w:t>Students vie</w:t>
            </w:r>
            <w:r w:rsidR="00A56CA1">
              <w:rPr>
                <w:rFonts w:cs="Arial"/>
              </w:rPr>
              <w:t>w the photographic collection ‘</w:t>
            </w:r>
            <w:r w:rsidRPr="004E100E">
              <w:rPr>
                <w:rFonts w:cs="Arial"/>
              </w:rPr>
              <w:t>Where Children Sleep’ and discuss in pairs/groups/as a class what they see in these photos</w:t>
            </w:r>
            <w:r w:rsidR="00C127AB" w:rsidRPr="004E100E">
              <w:rPr>
                <w:rFonts w:cs="Arial"/>
              </w:rPr>
              <w:t>.</w:t>
            </w:r>
          </w:p>
          <w:p w14:paraId="7192E207" w14:textId="3F7523F9" w:rsidR="00B6142F" w:rsidRDefault="006F3988" w:rsidP="00C261C5">
            <w:pPr>
              <w:pStyle w:val="ListParagraph"/>
              <w:spacing w:before="40"/>
              <w:ind w:left="170"/>
              <w:rPr>
                <w:rFonts w:cs="Arial"/>
              </w:rPr>
            </w:pPr>
            <w:hyperlink r:id="rId6" w:history="1">
              <w:r w:rsidR="004E100E" w:rsidRPr="00B13554">
                <w:rPr>
                  <w:rStyle w:val="Hyperlink"/>
                  <w:rFonts w:cs="Arial"/>
                </w:rPr>
                <w:t>http://jamesmollison.com/books/where-children-sleep/</w:t>
              </w:r>
            </w:hyperlink>
          </w:p>
          <w:p w14:paraId="4E92902E" w14:textId="77777777" w:rsidR="004E100E" w:rsidRDefault="004E100E" w:rsidP="00C261C5">
            <w:pPr>
              <w:pStyle w:val="ListParagraph"/>
              <w:spacing w:before="40"/>
              <w:ind w:left="170"/>
              <w:rPr>
                <w:rFonts w:cs="Arial"/>
              </w:rPr>
            </w:pPr>
          </w:p>
          <w:p w14:paraId="3D22452F" w14:textId="57A21BE6" w:rsidR="00125D91" w:rsidRDefault="00125D91" w:rsidP="00125D91">
            <w:pPr>
              <w:spacing w:before="40"/>
              <w:rPr>
                <w:rFonts w:cs="Arial"/>
              </w:rPr>
            </w:pPr>
            <w:r w:rsidRPr="00125D91">
              <w:rPr>
                <w:rFonts w:cs="Arial"/>
              </w:rPr>
              <w:t xml:space="preserve">Students complete WB page 53 </w:t>
            </w:r>
            <w:r>
              <w:rPr>
                <w:rFonts w:cs="Arial"/>
              </w:rPr>
              <w:t>A&amp;</w:t>
            </w:r>
            <w:r w:rsidRPr="00125D91">
              <w:rPr>
                <w:rFonts w:cs="Arial"/>
              </w:rPr>
              <w:t>B</w:t>
            </w:r>
            <w:r>
              <w:rPr>
                <w:rFonts w:cs="Arial"/>
              </w:rPr>
              <w:t xml:space="preserve"> Die Zimmer to practise vocabulary.</w:t>
            </w:r>
          </w:p>
          <w:p w14:paraId="571CE033" w14:textId="77777777" w:rsidR="00125D91" w:rsidRPr="00125D91" w:rsidRDefault="00125D91" w:rsidP="00125D91">
            <w:pPr>
              <w:spacing w:before="40"/>
              <w:rPr>
                <w:rFonts w:cs="Arial"/>
              </w:rPr>
            </w:pPr>
          </w:p>
          <w:p w14:paraId="2AF6124B" w14:textId="77777777" w:rsidR="00482CDE" w:rsidRDefault="00482CDE" w:rsidP="004E100E">
            <w:pPr>
              <w:spacing w:before="40"/>
              <w:rPr>
                <w:rFonts w:cs="Arial"/>
              </w:rPr>
            </w:pPr>
            <w:r w:rsidRPr="004E100E">
              <w:rPr>
                <w:rFonts w:cs="Arial"/>
              </w:rPr>
              <w:t>Students use https://screenshot.net/online-image-editor.html to annotate furniture and other room features in German from 10 chosen images from the collection. Teacher can provide a vocabulary list for students to base annotation on, or students can create their own.</w:t>
            </w:r>
          </w:p>
          <w:p w14:paraId="12AF8BEA" w14:textId="77777777" w:rsidR="004E100E" w:rsidRPr="004E100E" w:rsidRDefault="004E100E" w:rsidP="004E100E">
            <w:pPr>
              <w:spacing w:before="40"/>
              <w:rPr>
                <w:rFonts w:cs="Arial"/>
              </w:rPr>
            </w:pPr>
          </w:p>
          <w:p w14:paraId="3D288284" w14:textId="3CCD473A" w:rsidR="00C127AB" w:rsidRDefault="00C127AB" w:rsidP="004E100E">
            <w:pPr>
              <w:spacing w:before="40"/>
              <w:rPr>
                <w:rFonts w:cs="Arial"/>
              </w:rPr>
            </w:pPr>
            <w:r w:rsidRPr="004E100E">
              <w:rPr>
                <w:rFonts w:cs="Arial"/>
              </w:rPr>
              <w:t xml:space="preserve">Game: Bingo or </w:t>
            </w:r>
            <w:proofErr w:type="spellStart"/>
            <w:r w:rsidRPr="004E100E">
              <w:rPr>
                <w:rFonts w:cs="Arial"/>
              </w:rPr>
              <w:t>Quizlet</w:t>
            </w:r>
            <w:proofErr w:type="spellEnd"/>
            <w:r w:rsidRPr="004E100E">
              <w:rPr>
                <w:rFonts w:cs="Arial"/>
              </w:rPr>
              <w:t xml:space="preserve"> with </w:t>
            </w:r>
            <w:proofErr w:type="spellStart"/>
            <w:r w:rsidRPr="004E100E">
              <w:rPr>
                <w:rFonts w:cs="Arial"/>
              </w:rPr>
              <w:t>Haus</w:t>
            </w:r>
            <w:proofErr w:type="spellEnd"/>
            <w:r w:rsidRPr="004E100E">
              <w:rPr>
                <w:rFonts w:cs="Arial"/>
              </w:rPr>
              <w:t xml:space="preserve"> </w:t>
            </w:r>
            <w:proofErr w:type="spellStart"/>
            <w:r w:rsidRPr="004E100E">
              <w:rPr>
                <w:rFonts w:cs="Arial"/>
              </w:rPr>
              <w:t>vokabeln</w:t>
            </w:r>
            <w:proofErr w:type="spellEnd"/>
            <w:r w:rsidR="00A1403A">
              <w:rPr>
                <w:rFonts w:cs="Arial"/>
              </w:rPr>
              <w:t>.</w:t>
            </w:r>
          </w:p>
          <w:p w14:paraId="252B875C" w14:textId="77777777" w:rsidR="004E100E" w:rsidRPr="004E100E" w:rsidRDefault="004E100E" w:rsidP="004E100E">
            <w:pPr>
              <w:spacing w:before="40"/>
              <w:rPr>
                <w:rFonts w:cs="Arial"/>
              </w:rPr>
            </w:pPr>
          </w:p>
          <w:p w14:paraId="5623CF6E" w14:textId="77777777" w:rsidR="00C127AB" w:rsidRDefault="00C127AB" w:rsidP="004E100E">
            <w:pPr>
              <w:spacing w:before="40"/>
              <w:rPr>
                <w:rFonts w:cs="Arial"/>
              </w:rPr>
            </w:pPr>
            <w:r w:rsidRPr="004E100E">
              <w:rPr>
                <w:rFonts w:cs="Arial"/>
              </w:rPr>
              <w:t xml:space="preserve">Students revise Year 8 &amp; Semester 1 vocabulary and grammar by writing sentences about their 10 chosen images. Provide students with example (revise </w:t>
            </w:r>
            <w:proofErr w:type="spellStart"/>
            <w:r w:rsidRPr="004E100E">
              <w:rPr>
                <w:rFonts w:cs="Arial"/>
              </w:rPr>
              <w:t>er</w:t>
            </w:r>
            <w:proofErr w:type="spellEnd"/>
            <w:r w:rsidRPr="004E100E">
              <w:rPr>
                <w:rFonts w:cs="Arial"/>
              </w:rPr>
              <w:t>/</w:t>
            </w:r>
            <w:proofErr w:type="spellStart"/>
            <w:r w:rsidRPr="004E100E">
              <w:rPr>
                <w:rFonts w:cs="Arial"/>
              </w:rPr>
              <w:t>sie</w:t>
            </w:r>
            <w:proofErr w:type="spellEnd"/>
            <w:r w:rsidRPr="004E100E">
              <w:rPr>
                <w:rFonts w:cs="Arial"/>
              </w:rPr>
              <w:t xml:space="preserve"> verb forms, modal verb word order, adjectives</w:t>
            </w:r>
            <w:r w:rsidR="000A0F21" w:rsidRPr="004E100E">
              <w:rPr>
                <w:rFonts w:cs="Arial"/>
              </w:rPr>
              <w:t xml:space="preserve"> and adjective endings</w:t>
            </w:r>
            <w:r w:rsidRPr="004E100E">
              <w:rPr>
                <w:rFonts w:cs="Arial"/>
              </w:rPr>
              <w:t>).</w:t>
            </w:r>
          </w:p>
          <w:p w14:paraId="4459E972" w14:textId="77777777" w:rsidR="004E100E" w:rsidRPr="004E100E" w:rsidRDefault="004E100E" w:rsidP="004E100E">
            <w:pPr>
              <w:spacing w:before="40"/>
              <w:rPr>
                <w:rFonts w:cs="Arial"/>
              </w:rPr>
            </w:pPr>
          </w:p>
          <w:p w14:paraId="36D981C2" w14:textId="77777777" w:rsidR="00482CDE" w:rsidRPr="00482CDE" w:rsidRDefault="00482CDE" w:rsidP="004E100E">
            <w:pPr>
              <w:spacing w:before="40"/>
              <w:rPr>
                <w:rFonts w:cs="Arial"/>
              </w:rPr>
            </w:pPr>
            <w:proofErr w:type="spellStart"/>
            <w:r w:rsidRPr="00482CDE">
              <w:rPr>
                <w:rFonts w:cs="Arial"/>
                <w:b/>
              </w:rPr>
              <w:t>Hausaufgaben</w:t>
            </w:r>
            <w:proofErr w:type="spellEnd"/>
            <w:r w:rsidRPr="00482CDE">
              <w:rPr>
                <w:rFonts w:cs="Arial"/>
                <w:b/>
              </w:rPr>
              <w:t>:</w:t>
            </w:r>
            <w:r>
              <w:rPr>
                <w:rFonts w:cs="Arial"/>
              </w:rPr>
              <w:t xml:space="preserve"> Learn vocab words for test &amp; students label furniture around their homes to encourage other family members to also learn the words!</w:t>
            </w:r>
          </w:p>
        </w:tc>
        <w:tc>
          <w:tcPr>
            <w:tcW w:w="2268" w:type="dxa"/>
          </w:tcPr>
          <w:p w14:paraId="5153BE4D" w14:textId="0ADC255E" w:rsidR="00B6142F" w:rsidRDefault="002F0530" w:rsidP="00EE6529">
            <w:pPr>
              <w:pStyle w:val="ListParagraph"/>
              <w:numPr>
                <w:ilvl w:val="0"/>
                <w:numId w:val="4"/>
              </w:numPr>
              <w:spacing w:before="20"/>
              <w:rPr>
                <w:rFonts w:cs="Arial"/>
              </w:rPr>
            </w:pPr>
            <w:r>
              <w:rPr>
                <w:rFonts w:cs="Arial"/>
              </w:rPr>
              <w:t>Laptop</w:t>
            </w:r>
          </w:p>
          <w:p w14:paraId="14B86D1D" w14:textId="77777777" w:rsidR="00482CDE" w:rsidRDefault="00482CDE" w:rsidP="00EE6529">
            <w:pPr>
              <w:pStyle w:val="ListParagraph"/>
              <w:numPr>
                <w:ilvl w:val="0"/>
                <w:numId w:val="4"/>
              </w:numPr>
              <w:spacing w:before="20"/>
              <w:rPr>
                <w:rFonts w:cs="Arial"/>
              </w:rPr>
            </w:pPr>
            <w:r>
              <w:rPr>
                <w:rFonts w:cs="Arial"/>
              </w:rPr>
              <w:t>Internet</w:t>
            </w:r>
          </w:p>
          <w:p w14:paraId="023E9C8C" w14:textId="77777777" w:rsidR="00482CDE" w:rsidRDefault="000A0F21" w:rsidP="00EE6529">
            <w:pPr>
              <w:pStyle w:val="ListParagraph"/>
              <w:numPr>
                <w:ilvl w:val="0"/>
                <w:numId w:val="4"/>
              </w:numPr>
              <w:spacing w:before="20"/>
              <w:rPr>
                <w:rFonts w:cs="Arial"/>
              </w:rPr>
            </w:pPr>
            <w:proofErr w:type="spellStart"/>
            <w:r>
              <w:rPr>
                <w:rFonts w:cs="Arial"/>
              </w:rPr>
              <w:t>Haus</w:t>
            </w:r>
            <w:proofErr w:type="spellEnd"/>
            <w:r>
              <w:rPr>
                <w:rFonts w:cs="Arial"/>
              </w:rPr>
              <w:t xml:space="preserve"> vocab</w:t>
            </w:r>
            <w:r w:rsidR="00482CDE">
              <w:rPr>
                <w:rFonts w:cs="Arial"/>
              </w:rPr>
              <w:t xml:space="preserve"> list</w:t>
            </w:r>
          </w:p>
          <w:p w14:paraId="37086460" w14:textId="77777777" w:rsidR="00482CDE" w:rsidRDefault="00482CDE" w:rsidP="00EE6529">
            <w:pPr>
              <w:pStyle w:val="ListParagraph"/>
              <w:numPr>
                <w:ilvl w:val="0"/>
                <w:numId w:val="4"/>
              </w:numPr>
              <w:spacing w:before="20"/>
              <w:rPr>
                <w:rFonts w:cs="Arial"/>
              </w:rPr>
            </w:pPr>
            <w:r>
              <w:rPr>
                <w:rFonts w:cs="Arial"/>
              </w:rPr>
              <w:t>Sticky labels for homework</w:t>
            </w:r>
          </w:p>
          <w:p w14:paraId="57FF9596" w14:textId="77777777" w:rsidR="00C127AB" w:rsidRDefault="00C127AB" w:rsidP="00EE6529">
            <w:pPr>
              <w:pStyle w:val="ListParagraph"/>
              <w:numPr>
                <w:ilvl w:val="0"/>
                <w:numId w:val="4"/>
              </w:numPr>
              <w:spacing w:before="20"/>
              <w:rPr>
                <w:rFonts w:cs="Arial"/>
              </w:rPr>
            </w:pPr>
            <w:proofErr w:type="spellStart"/>
            <w:r>
              <w:rPr>
                <w:rFonts w:cs="Arial"/>
              </w:rPr>
              <w:t>Quizlet</w:t>
            </w:r>
            <w:proofErr w:type="spellEnd"/>
          </w:p>
          <w:p w14:paraId="031A7CC1" w14:textId="77777777" w:rsidR="000A0F21" w:rsidRDefault="000A0F21" w:rsidP="00EE6529">
            <w:pPr>
              <w:pStyle w:val="ListParagraph"/>
              <w:numPr>
                <w:ilvl w:val="0"/>
                <w:numId w:val="4"/>
              </w:numPr>
              <w:spacing w:before="20"/>
              <w:rPr>
                <w:rFonts w:cs="Arial"/>
              </w:rPr>
            </w:pPr>
            <w:proofErr w:type="spellStart"/>
            <w:r>
              <w:rPr>
                <w:rFonts w:cs="Arial"/>
              </w:rPr>
              <w:t>Powerpoint</w:t>
            </w:r>
            <w:proofErr w:type="spellEnd"/>
            <w:r>
              <w:rPr>
                <w:rFonts w:cs="Arial"/>
              </w:rPr>
              <w:t xml:space="preserve"> of example images</w:t>
            </w:r>
          </w:p>
          <w:p w14:paraId="2A30A2C0" w14:textId="77777777" w:rsidR="000A0F21" w:rsidRPr="000A0F21" w:rsidRDefault="000A0F21" w:rsidP="000A0F21">
            <w:pPr>
              <w:pStyle w:val="ListParagraph"/>
              <w:numPr>
                <w:ilvl w:val="0"/>
                <w:numId w:val="4"/>
              </w:numPr>
              <w:spacing w:before="20"/>
              <w:rPr>
                <w:rFonts w:cs="Arial"/>
              </w:rPr>
            </w:pPr>
            <w:r>
              <w:rPr>
                <w:rFonts w:cs="Arial"/>
              </w:rPr>
              <w:t>Example annotated photo and sentences</w:t>
            </w:r>
          </w:p>
        </w:tc>
        <w:tc>
          <w:tcPr>
            <w:tcW w:w="2323" w:type="dxa"/>
          </w:tcPr>
          <w:p w14:paraId="26E060CB" w14:textId="77777777" w:rsidR="00B6142F" w:rsidRPr="004E100E" w:rsidRDefault="00482CDE" w:rsidP="004E100E">
            <w:pPr>
              <w:rPr>
                <w:color w:val="000000" w:themeColor="text1"/>
              </w:rPr>
            </w:pPr>
            <w:r w:rsidRPr="004E100E">
              <w:rPr>
                <w:color w:val="000000" w:themeColor="text1"/>
              </w:rPr>
              <w:t>Vocabulary test</w:t>
            </w:r>
          </w:p>
          <w:p w14:paraId="08E459F3" w14:textId="77777777" w:rsidR="004E100E" w:rsidRPr="004E100E" w:rsidRDefault="004E100E" w:rsidP="004E100E">
            <w:pPr>
              <w:ind w:left="360"/>
              <w:rPr>
                <w:color w:val="000000" w:themeColor="text1"/>
              </w:rPr>
            </w:pPr>
          </w:p>
          <w:p w14:paraId="08EE0957" w14:textId="77777777" w:rsidR="00C127AB" w:rsidRPr="004E100E" w:rsidRDefault="00C127AB" w:rsidP="004E100E">
            <w:pPr>
              <w:rPr>
                <w:color w:val="000000" w:themeColor="text1"/>
              </w:rPr>
            </w:pPr>
            <w:r w:rsidRPr="004E100E">
              <w:rPr>
                <w:color w:val="000000" w:themeColor="text1"/>
              </w:rPr>
              <w:t>Annotated pictures with sentences</w:t>
            </w:r>
          </w:p>
        </w:tc>
      </w:tr>
      <w:tr w:rsidR="007942A8" w:rsidRPr="00451101" w14:paraId="3F666C9F" w14:textId="77777777" w:rsidTr="00180BED">
        <w:tc>
          <w:tcPr>
            <w:tcW w:w="817" w:type="dxa"/>
            <w:shd w:val="clear" w:color="auto" w:fill="auto"/>
          </w:tcPr>
          <w:p w14:paraId="3DC7DCDE" w14:textId="2DFA7139" w:rsidR="007942A8" w:rsidRDefault="00CC7722" w:rsidP="004B4484">
            <w:pPr>
              <w:jc w:val="center"/>
              <w:rPr>
                <w:color w:val="000000" w:themeColor="text1"/>
              </w:rPr>
            </w:pPr>
            <w:r>
              <w:rPr>
                <w:color w:val="000000" w:themeColor="text1"/>
              </w:rPr>
              <w:t>7</w:t>
            </w:r>
          </w:p>
        </w:tc>
        <w:tc>
          <w:tcPr>
            <w:tcW w:w="1843" w:type="dxa"/>
          </w:tcPr>
          <w:p w14:paraId="37710B16" w14:textId="49FD7B1E" w:rsidR="007942A8" w:rsidRPr="004B4484" w:rsidRDefault="00CC7722">
            <w:pPr>
              <w:rPr>
                <w:color w:val="000000" w:themeColor="text1"/>
              </w:rPr>
            </w:pPr>
            <w:proofErr w:type="spellStart"/>
            <w:proofErr w:type="gramStart"/>
            <w:r>
              <w:rPr>
                <w:color w:val="000000" w:themeColor="text1"/>
              </w:rPr>
              <w:t>im</w:t>
            </w:r>
            <w:proofErr w:type="spellEnd"/>
            <w:proofErr w:type="gramEnd"/>
            <w:r>
              <w:rPr>
                <w:color w:val="000000" w:themeColor="text1"/>
              </w:rPr>
              <w:t xml:space="preserve"> </w:t>
            </w:r>
            <w:proofErr w:type="spellStart"/>
            <w:r>
              <w:rPr>
                <w:color w:val="000000" w:themeColor="text1"/>
              </w:rPr>
              <w:t>Haushalt</w:t>
            </w:r>
            <w:proofErr w:type="spellEnd"/>
            <w:r>
              <w:rPr>
                <w:color w:val="000000" w:themeColor="text1"/>
              </w:rPr>
              <w:t xml:space="preserve"> </w:t>
            </w:r>
            <w:proofErr w:type="spellStart"/>
            <w:r>
              <w:rPr>
                <w:color w:val="000000" w:themeColor="text1"/>
              </w:rPr>
              <w:t>helfen</w:t>
            </w:r>
            <w:proofErr w:type="spellEnd"/>
          </w:p>
        </w:tc>
        <w:tc>
          <w:tcPr>
            <w:tcW w:w="3827" w:type="dxa"/>
          </w:tcPr>
          <w:p w14:paraId="06C32E0D" w14:textId="7B346749" w:rsidR="002C133E" w:rsidRPr="005C5DCE" w:rsidRDefault="000D5B31" w:rsidP="000D5B31">
            <w:pPr>
              <w:rPr>
                <w:rFonts w:eastAsia="Times New Roman" w:cs="Arial"/>
                <w:sz w:val="20"/>
                <w:lang w:eastAsia="en-AU"/>
              </w:rPr>
            </w:pPr>
            <w:r w:rsidRPr="00F07A82">
              <w:rPr>
                <w:rFonts w:eastAsia="Times New Roman" w:cs="Arial"/>
                <w:sz w:val="20"/>
                <w:lang w:eastAsia="en-AU"/>
              </w:rPr>
              <w:t>P</w:t>
            </w:r>
            <w:r w:rsidR="002C133E" w:rsidRPr="00F07A82">
              <w:rPr>
                <w:rFonts w:eastAsia="Times New Roman" w:cs="Arial"/>
                <w:sz w:val="20"/>
                <w:lang w:eastAsia="en-AU"/>
              </w:rPr>
              <w:t>articipating in conversations using strategies to sustain interactions, such as asking for repetition, clarification and confirmation, for example, </w:t>
            </w:r>
            <w:r w:rsidR="002C133E" w:rsidRPr="00F07A82">
              <w:rPr>
                <w:rFonts w:eastAsia="Times New Roman" w:cs="Arial"/>
                <w:i/>
                <w:iCs/>
                <w:sz w:val="20"/>
                <w:lang w:val="de-DE" w:eastAsia="en-AU"/>
              </w:rPr>
              <w:t xml:space="preserve">Wiederholen Sie </w:t>
            </w:r>
            <w:r w:rsidR="002C133E" w:rsidRPr="00F07A82">
              <w:rPr>
                <w:rFonts w:eastAsia="Times New Roman" w:cs="Arial"/>
                <w:i/>
                <w:iCs/>
                <w:sz w:val="20"/>
                <w:lang w:val="de-DE" w:eastAsia="en-AU"/>
              </w:rPr>
              <w:lastRenderedPageBreak/>
              <w:t>die Frage, bitte! Was bedeutet das? Meinen Sie</w:t>
            </w:r>
            <w:proofErr w:type="gramStart"/>
            <w:r w:rsidR="002C133E" w:rsidRPr="00F07A82">
              <w:rPr>
                <w:rFonts w:eastAsia="Times New Roman" w:cs="Arial"/>
                <w:i/>
                <w:iCs/>
                <w:sz w:val="20"/>
                <w:lang w:val="de-DE" w:eastAsia="en-AU"/>
              </w:rPr>
              <w:t>… ?</w:t>
            </w:r>
            <w:proofErr w:type="gramEnd"/>
            <w:r w:rsidR="005C5DCE">
              <w:rPr>
                <w:rFonts w:eastAsia="Times New Roman" w:cs="Arial"/>
                <w:iCs/>
                <w:sz w:val="20"/>
                <w:lang w:val="de-DE" w:eastAsia="en-AU"/>
              </w:rPr>
              <w:t xml:space="preserve"> (ACLGEC018).</w:t>
            </w:r>
          </w:p>
          <w:p w14:paraId="7B48A3B0" w14:textId="77777777" w:rsidR="000D5B31" w:rsidRPr="00F07A82" w:rsidRDefault="000D5B31" w:rsidP="000D5B31">
            <w:pPr>
              <w:rPr>
                <w:rFonts w:eastAsia="Times New Roman" w:cs="Arial"/>
                <w:sz w:val="20"/>
                <w:lang w:eastAsia="en-AU"/>
              </w:rPr>
            </w:pPr>
          </w:p>
          <w:p w14:paraId="003EBB72" w14:textId="29216EB8" w:rsidR="00AA2C4D" w:rsidRPr="00F07A82" w:rsidRDefault="00AA2C4D" w:rsidP="00AA2C4D">
            <w:pPr>
              <w:shd w:val="clear" w:color="auto" w:fill="FFFFFF"/>
              <w:spacing w:before="75" w:after="300"/>
              <w:rPr>
                <w:rFonts w:eastAsia="Times New Roman" w:cs="Helvetica"/>
                <w:color w:val="000000"/>
                <w:sz w:val="20"/>
                <w:lang w:eastAsia="ja-JP"/>
              </w:rPr>
            </w:pPr>
            <w:r w:rsidRPr="00F07A82">
              <w:rPr>
                <w:rFonts w:cs="Helvetica"/>
                <w:color w:val="000000"/>
                <w:sz w:val="20"/>
                <w:shd w:val="clear" w:color="auto" w:fill="FFFFFF"/>
              </w:rPr>
              <w:t>Recognising the role of pronunciation, rhythm and pace.</w:t>
            </w:r>
            <w:r w:rsidR="005C5DCE">
              <w:rPr>
                <w:rFonts w:cs="Helvetica"/>
                <w:color w:val="000000"/>
                <w:sz w:val="20"/>
                <w:shd w:val="clear" w:color="auto" w:fill="FFFFFF"/>
              </w:rPr>
              <w:t xml:space="preserve"> (ACLGEU029).</w:t>
            </w:r>
          </w:p>
          <w:p w14:paraId="46464CA9" w14:textId="3EA2A6F7" w:rsidR="005C5DCE" w:rsidRPr="005C5DCE" w:rsidRDefault="005C5DCE" w:rsidP="005C5DCE">
            <w:pPr>
              <w:shd w:val="clear" w:color="auto" w:fill="FFFFFF"/>
              <w:spacing w:before="75" w:after="300"/>
              <w:rPr>
                <w:rFonts w:eastAsia="Times New Roman" w:cs="Helvetica"/>
                <w:color w:val="000000"/>
                <w:sz w:val="20"/>
                <w:lang w:eastAsia="ja-JP"/>
              </w:rPr>
            </w:pPr>
            <w:r w:rsidRPr="00F07A82">
              <w:rPr>
                <w:rFonts w:eastAsia="Times New Roman" w:cs="Helvetica"/>
                <w:color w:val="000000"/>
                <w:sz w:val="20"/>
                <w:lang w:eastAsia="ja-JP"/>
              </w:rPr>
              <w:t>Comparing the meanings and use of the German modal verbs with their English equivalents, for example, </w:t>
            </w:r>
            <w:r w:rsidRPr="00F07A82">
              <w:rPr>
                <w:rFonts w:eastAsia="Times New Roman" w:cs="Helvetica"/>
                <w:i/>
                <w:iCs/>
                <w:color w:val="000000"/>
                <w:sz w:val="20"/>
                <w:lang w:val="de-DE" w:eastAsia="ja-JP"/>
              </w:rPr>
              <w:t>Wir müssen eine Schuluniform tragen. Du musst das nicht essen</w:t>
            </w:r>
            <w:r>
              <w:rPr>
                <w:rFonts w:eastAsia="Times New Roman" w:cs="Helvetica"/>
                <w:i/>
                <w:iCs/>
                <w:color w:val="000000"/>
                <w:sz w:val="20"/>
                <w:lang w:val="de-DE" w:eastAsia="ja-JP"/>
              </w:rPr>
              <w:t xml:space="preserve"> </w:t>
            </w:r>
            <w:r>
              <w:rPr>
                <w:rFonts w:eastAsia="Times New Roman" w:cs="Helvetica"/>
                <w:iCs/>
                <w:color w:val="000000"/>
                <w:sz w:val="20"/>
                <w:lang w:val="de-DE" w:eastAsia="ja-JP"/>
              </w:rPr>
              <w:t>(ACLGEU30).</w:t>
            </w:r>
          </w:p>
          <w:p w14:paraId="56FD99AA" w14:textId="7F3952BE" w:rsidR="007942A8" w:rsidRDefault="000D5B31" w:rsidP="000D5B31">
            <w:pPr>
              <w:rPr>
                <w:rFonts w:eastAsia="Times New Roman" w:cs="Arial"/>
                <w:sz w:val="20"/>
                <w:lang w:eastAsia="en-AU"/>
              </w:rPr>
            </w:pPr>
            <w:r w:rsidRPr="00F07A82">
              <w:rPr>
                <w:rFonts w:eastAsia="Times New Roman" w:cs="Arial"/>
                <w:sz w:val="20"/>
                <w:lang w:eastAsia="en-AU"/>
              </w:rPr>
              <w:t>C</w:t>
            </w:r>
            <w:r w:rsidR="002C133E" w:rsidRPr="00F07A82">
              <w:rPr>
                <w:rFonts w:eastAsia="Times New Roman" w:cs="Arial"/>
                <w:sz w:val="20"/>
                <w:lang w:eastAsia="en-AU"/>
              </w:rPr>
              <w:t>ompiling and comparing information and views/opinions from a range of spoken or written reports, for example, from interviews</w:t>
            </w:r>
            <w:r w:rsidR="005C5DCE">
              <w:rPr>
                <w:rFonts w:eastAsia="Times New Roman" w:cs="Arial"/>
                <w:sz w:val="20"/>
                <w:lang w:eastAsia="en-AU"/>
              </w:rPr>
              <w:t xml:space="preserve"> (ACLGEC021).</w:t>
            </w:r>
          </w:p>
          <w:p w14:paraId="7C5EAB52" w14:textId="77777777" w:rsidR="00A511D4" w:rsidRDefault="00A511D4" w:rsidP="000D5B31">
            <w:pPr>
              <w:rPr>
                <w:rFonts w:eastAsia="Times New Roman" w:cs="Arial"/>
                <w:sz w:val="20"/>
                <w:lang w:eastAsia="en-AU"/>
              </w:rPr>
            </w:pPr>
          </w:p>
          <w:p w14:paraId="56DF6578" w14:textId="2DD4A05A" w:rsidR="00A511D4" w:rsidRPr="00F07A82" w:rsidRDefault="00A511D4" w:rsidP="000D5B31">
            <w:pPr>
              <w:rPr>
                <w:rFonts w:eastAsia="Times New Roman" w:cs="Arial"/>
                <w:sz w:val="20"/>
                <w:lang w:eastAsia="en-AU"/>
              </w:rPr>
            </w:pPr>
            <w:r>
              <w:rPr>
                <w:rFonts w:eastAsia="Times New Roman" w:cs="Arial"/>
                <w:sz w:val="20"/>
                <w:lang w:eastAsia="en-AU"/>
              </w:rPr>
              <w:t>P</w:t>
            </w:r>
            <w:r w:rsidRPr="00A511D4">
              <w:rPr>
                <w:rFonts w:eastAsia="Times New Roman" w:cs="Arial"/>
                <w:sz w:val="20"/>
                <w:lang w:eastAsia="en-AU"/>
              </w:rPr>
              <w:t>articipating in scenarios related to travelling or livi</w:t>
            </w:r>
            <w:r>
              <w:rPr>
                <w:rFonts w:eastAsia="Times New Roman" w:cs="Arial"/>
                <w:sz w:val="20"/>
                <w:lang w:eastAsia="en-AU"/>
              </w:rPr>
              <w:t>ng in a German-speaking country (ACLGEC019).</w:t>
            </w:r>
          </w:p>
          <w:p w14:paraId="59FCE4B3" w14:textId="77777777" w:rsidR="002C133E" w:rsidRPr="00F07A82" w:rsidRDefault="002C133E" w:rsidP="002C133E">
            <w:pPr>
              <w:pStyle w:val="ListParagraph"/>
              <w:rPr>
                <w:rFonts w:eastAsia="Times New Roman" w:cs="Arial"/>
                <w:sz w:val="20"/>
                <w:lang w:eastAsia="en-AU"/>
              </w:rPr>
            </w:pPr>
          </w:p>
          <w:p w14:paraId="53C01D77" w14:textId="77777777" w:rsidR="002C133E" w:rsidRDefault="000D5B31" w:rsidP="00AA2C4D">
            <w:pPr>
              <w:pStyle w:val="NoSpacing"/>
              <w:rPr>
                <w:rFonts w:eastAsia="Times New Roman" w:cs="Helvetica"/>
                <w:iCs/>
                <w:color w:val="000000"/>
                <w:sz w:val="18"/>
                <w:szCs w:val="18"/>
                <w:lang w:val="de-DE" w:eastAsia="ja-JP"/>
              </w:rPr>
            </w:pPr>
            <w:r w:rsidRPr="00F07A82">
              <w:rPr>
                <w:sz w:val="20"/>
                <w:lang w:eastAsia="ja-JP"/>
              </w:rPr>
              <w:t>D</w:t>
            </w:r>
            <w:r w:rsidR="00DB65D4" w:rsidRPr="00F07A82">
              <w:rPr>
                <w:sz w:val="20"/>
                <w:lang w:eastAsia="ja-JP"/>
              </w:rPr>
              <w:t xml:space="preserve">escribing current, recurring and future actions using regular, irregular, modal, separable and </w:t>
            </w:r>
            <w:r w:rsidR="00AA2C4D" w:rsidRPr="00F07A82">
              <w:rPr>
                <w:sz w:val="20"/>
                <w:lang w:eastAsia="ja-JP"/>
              </w:rPr>
              <w:t>inseparable verbs, for example,</w:t>
            </w:r>
            <w:r w:rsidR="00AA2C4D" w:rsidRPr="00F07A82">
              <w:rPr>
                <w:i/>
                <w:iCs/>
                <w:sz w:val="20"/>
                <w:lang w:val="de-DE" w:eastAsia="ja-JP"/>
              </w:rPr>
              <w:t xml:space="preserve"> </w:t>
            </w:r>
            <w:r w:rsidR="00DB65D4" w:rsidRPr="00F07A82">
              <w:rPr>
                <w:i/>
                <w:iCs/>
                <w:sz w:val="20"/>
                <w:lang w:val="de-DE" w:eastAsia="ja-JP"/>
              </w:rPr>
              <w:t>Ich muss meine Hausaufgaben machen</w:t>
            </w:r>
            <w:r w:rsidR="005C5DCE" w:rsidRPr="00180BED">
              <w:rPr>
                <w:rFonts w:eastAsia="Times New Roman" w:cs="Helvetica"/>
                <w:iCs/>
                <w:color w:val="000000"/>
                <w:sz w:val="18"/>
                <w:szCs w:val="18"/>
                <w:lang w:val="de-DE" w:eastAsia="ja-JP"/>
              </w:rPr>
              <w:t xml:space="preserve"> (ACLGEU030).</w:t>
            </w:r>
          </w:p>
          <w:p w14:paraId="0C374B7B" w14:textId="77777777" w:rsidR="00B973B9" w:rsidRDefault="00B973B9" w:rsidP="00AA2C4D">
            <w:pPr>
              <w:pStyle w:val="NoSpacing"/>
              <w:rPr>
                <w:rFonts w:eastAsia="Times New Roman" w:cs="Helvetica"/>
                <w:iCs/>
                <w:color w:val="000000"/>
                <w:sz w:val="18"/>
                <w:szCs w:val="18"/>
                <w:lang w:val="de-DE" w:eastAsia="ja-JP"/>
              </w:rPr>
            </w:pPr>
          </w:p>
          <w:p w14:paraId="3858036C" w14:textId="6098EEDD" w:rsidR="00B973B9" w:rsidRPr="003712AA" w:rsidRDefault="00B973B9" w:rsidP="00B973B9">
            <w:pPr>
              <w:pStyle w:val="NoSpacing"/>
              <w:rPr>
                <w:rFonts w:ascii="Helvetica" w:hAnsi="Helvetica"/>
                <w:lang w:eastAsia="ja-JP"/>
              </w:rPr>
            </w:pPr>
          </w:p>
        </w:tc>
        <w:tc>
          <w:tcPr>
            <w:tcW w:w="4536" w:type="dxa"/>
          </w:tcPr>
          <w:p w14:paraId="23880F84" w14:textId="7A5227C9" w:rsidR="00B40A78" w:rsidRPr="003712AA" w:rsidRDefault="000A0F21" w:rsidP="00A1403A">
            <w:pPr>
              <w:spacing w:before="40"/>
              <w:rPr>
                <w:rFonts w:cs="Arial"/>
              </w:rPr>
            </w:pPr>
            <w:r w:rsidRPr="003712AA">
              <w:rPr>
                <w:rFonts w:cs="Arial"/>
              </w:rPr>
              <w:lastRenderedPageBreak/>
              <w:t xml:space="preserve">Introduce </w:t>
            </w:r>
            <w:proofErr w:type="spellStart"/>
            <w:r w:rsidRPr="003712AA">
              <w:rPr>
                <w:rFonts w:cs="Arial"/>
              </w:rPr>
              <w:t>im</w:t>
            </w:r>
            <w:proofErr w:type="spellEnd"/>
            <w:r w:rsidRPr="003712AA">
              <w:rPr>
                <w:rFonts w:cs="Arial"/>
              </w:rPr>
              <w:t xml:space="preserve"> </w:t>
            </w:r>
            <w:proofErr w:type="spellStart"/>
            <w:r w:rsidRPr="003712AA">
              <w:rPr>
                <w:rFonts w:cs="Arial"/>
              </w:rPr>
              <w:t>Haushalt</w:t>
            </w:r>
            <w:proofErr w:type="spellEnd"/>
            <w:r w:rsidRPr="003712AA">
              <w:rPr>
                <w:rFonts w:cs="Arial"/>
              </w:rPr>
              <w:t xml:space="preserve"> words – </w:t>
            </w:r>
            <w:r w:rsidR="00B40A78" w:rsidRPr="003712AA">
              <w:rPr>
                <w:rFonts w:cs="Arial"/>
              </w:rPr>
              <w:t xml:space="preserve">Students play </w:t>
            </w:r>
            <w:proofErr w:type="spellStart"/>
            <w:r w:rsidRPr="003712AA">
              <w:rPr>
                <w:rFonts w:cs="Arial"/>
              </w:rPr>
              <w:t>Kahoot</w:t>
            </w:r>
            <w:proofErr w:type="spellEnd"/>
            <w:r w:rsidRPr="003712AA">
              <w:rPr>
                <w:rFonts w:cs="Arial"/>
              </w:rPr>
              <w:t xml:space="preserve"> game</w:t>
            </w:r>
            <w:r w:rsidR="00A1403A" w:rsidRPr="003712AA">
              <w:rPr>
                <w:rFonts w:cs="Arial"/>
              </w:rPr>
              <w:t>s.</w:t>
            </w:r>
          </w:p>
          <w:p w14:paraId="477F50F8" w14:textId="77777777" w:rsidR="00A1403A" w:rsidRPr="003712AA" w:rsidRDefault="00A1403A" w:rsidP="00A1403A">
            <w:pPr>
              <w:spacing w:before="40"/>
              <w:rPr>
                <w:rFonts w:cs="Arial"/>
              </w:rPr>
            </w:pPr>
          </w:p>
          <w:p w14:paraId="35C80728" w14:textId="77777777" w:rsidR="00C261C5" w:rsidRPr="003712AA" w:rsidRDefault="00B40A78" w:rsidP="00A1403A">
            <w:pPr>
              <w:spacing w:before="40"/>
              <w:rPr>
                <w:rFonts w:cs="Arial"/>
              </w:rPr>
            </w:pPr>
            <w:r w:rsidRPr="003712AA">
              <w:rPr>
                <w:rFonts w:cs="Arial"/>
              </w:rPr>
              <w:lastRenderedPageBreak/>
              <w:t>Students work in pairs to begin answering conversation questions 1-3.</w:t>
            </w:r>
          </w:p>
          <w:p w14:paraId="2A882D1C" w14:textId="77777777" w:rsidR="00A1403A" w:rsidRPr="003712AA" w:rsidRDefault="00A1403A" w:rsidP="00A1403A">
            <w:pPr>
              <w:spacing w:before="40"/>
              <w:rPr>
                <w:rFonts w:cs="Arial"/>
              </w:rPr>
            </w:pPr>
          </w:p>
          <w:p w14:paraId="55C758F4" w14:textId="1AF53872" w:rsidR="00C261C5" w:rsidRPr="003712AA" w:rsidRDefault="00B40A78" w:rsidP="003712AA">
            <w:pPr>
              <w:spacing w:before="40"/>
              <w:rPr>
                <w:rFonts w:cs="Arial"/>
              </w:rPr>
            </w:pPr>
            <w:r w:rsidRPr="003712AA">
              <w:rPr>
                <w:rFonts w:cs="Arial"/>
              </w:rPr>
              <w:t xml:space="preserve">Students watch </w:t>
            </w:r>
            <w:proofErr w:type="spellStart"/>
            <w:r w:rsidR="003712AA" w:rsidRPr="000A15AC">
              <w:rPr>
                <w:rFonts w:cs="Arial"/>
              </w:rPr>
              <w:t>müssen</w:t>
            </w:r>
            <w:proofErr w:type="spellEnd"/>
            <w:r w:rsidR="003712AA" w:rsidRPr="000A15AC">
              <w:rPr>
                <w:rFonts w:cs="Arial"/>
              </w:rPr>
              <w:t xml:space="preserve"> clip</w:t>
            </w:r>
            <w:r w:rsidR="003712AA" w:rsidRPr="003712AA">
              <w:rPr>
                <w:rFonts w:cs="Arial"/>
              </w:rPr>
              <w:t xml:space="preserve"> and complete worksheet</w:t>
            </w:r>
          </w:p>
          <w:p w14:paraId="2E53E96C" w14:textId="77777777" w:rsidR="003712AA" w:rsidRPr="003712AA" w:rsidRDefault="006F3988" w:rsidP="003712AA">
            <w:hyperlink r:id="rId7" w:history="1">
              <w:r w:rsidR="003712AA" w:rsidRPr="003712AA">
                <w:rPr>
                  <w:rStyle w:val="Hyperlink"/>
                </w:rPr>
                <w:t>https://www.youtube.com/watch?v=jCFOhNe1cJY</w:t>
              </w:r>
            </w:hyperlink>
          </w:p>
          <w:p w14:paraId="5BAC7729" w14:textId="77777777" w:rsidR="00C261C5" w:rsidRPr="003712AA" w:rsidRDefault="00C261C5" w:rsidP="00B40A78">
            <w:pPr>
              <w:spacing w:before="40"/>
              <w:rPr>
                <w:rFonts w:cs="Arial"/>
              </w:rPr>
            </w:pPr>
          </w:p>
          <w:p w14:paraId="41E7223A" w14:textId="70B6DACB" w:rsidR="00C261C5" w:rsidRPr="00D2182F" w:rsidRDefault="00C261C5" w:rsidP="00D2182F">
            <w:pPr>
              <w:spacing w:before="40"/>
              <w:rPr>
                <w:rFonts w:cs="Arial"/>
              </w:rPr>
            </w:pPr>
            <w:r w:rsidRPr="00D2182F">
              <w:rPr>
                <w:rFonts w:cs="Arial"/>
              </w:rPr>
              <w:t>Listening exercise: WB 57 I</w:t>
            </w:r>
            <w:r w:rsidR="00D2182F">
              <w:rPr>
                <w:rFonts w:cs="Arial"/>
              </w:rPr>
              <w:t xml:space="preserve"> </w:t>
            </w:r>
            <w:proofErr w:type="spellStart"/>
            <w:r w:rsidR="00D2182F">
              <w:rPr>
                <w:rFonts w:cs="Arial"/>
              </w:rPr>
              <w:t>Ist</w:t>
            </w:r>
            <w:proofErr w:type="spellEnd"/>
            <w:r w:rsidR="00D2182F">
              <w:rPr>
                <w:rFonts w:cs="Arial"/>
              </w:rPr>
              <w:t xml:space="preserve"> </w:t>
            </w:r>
            <w:proofErr w:type="spellStart"/>
            <w:r w:rsidR="00D2182F">
              <w:rPr>
                <w:rFonts w:cs="Arial"/>
              </w:rPr>
              <w:t>Hausarbeit</w:t>
            </w:r>
            <w:proofErr w:type="spellEnd"/>
            <w:r w:rsidR="00D2182F">
              <w:rPr>
                <w:rFonts w:cs="Arial"/>
              </w:rPr>
              <w:t xml:space="preserve"> </w:t>
            </w:r>
            <w:proofErr w:type="spellStart"/>
            <w:r w:rsidR="00D2182F">
              <w:rPr>
                <w:rFonts w:cs="Arial"/>
              </w:rPr>
              <w:t>Frauenarbeit</w:t>
            </w:r>
            <w:proofErr w:type="spellEnd"/>
            <w:r w:rsidR="00D2182F">
              <w:rPr>
                <w:rFonts w:cs="Arial"/>
              </w:rPr>
              <w:t>? *Use this question as a general class conversation point to discuss students’ opinions.</w:t>
            </w:r>
          </w:p>
          <w:p w14:paraId="5B18D566" w14:textId="77777777" w:rsidR="00C261C5" w:rsidRPr="003712AA" w:rsidRDefault="00C261C5" w:rsidP="00C261C5">
            <w:pPr>
              <w:pStyle w:val="ListParagraph"/>
              <w:spacing w:before="40"/>
              <w:ind w:left="170"/>
              <w:rPr>
                <w:rFonts w:cs="Arial"/>
              </w:rPr>
            </w:pPr>
          </w:p>
          <w:p w14:paraId="62BF8B16" w14:textId="6614BBAC" w:rsidR="00C261C5" w:rsidRDefault="00C261C5" w:rsidP="00781EE4">
            <w:pPr>
              <w:spacing w:before="40"/>
              <w:rPr>
                <w:rFonts w:cs="Arial"/>
              </w:rPr>
            </w:pPr>
            <w:r w:rsidRPr="00781EE4">
              <w:rPr>
                <w:rFonts w:cs="Arial"/>
              </w:rPr>
              <w:t>Students quiz each other using TRAK sheet</w:t>
            </w:r>
            <w:r w:rsidR="00CC7722">
              <w:rPr>
                <w:rFonts w:cs="Arial"/>
              </w:rPr>
              <w:t xml:space="preserve"> 115</w:t>
            </w:r>
            <w:r w:rsidR="00781EE4" w:rsidRPr="00781EE4">
              <w:rPr>
                <w:rFonts w:cs="Arial"/>
              </w:rPr>
              <w:t xml:space="preserve"> </w:t>
            </w:r>
            <w:proofErr w:type="spellStart"/>
            <w:r w:rsidR="00781EE4" w:rsidRPr="00781EE4">
              <w:rPr>
                <w:rFonts w:cs="Arial"/>
              </w:rPr>
              <w:t>Bist</w:t>
            </w:r>
            <w:proofErr w:type="spellEnd"/>
            <w:r w:rsidR="00781EE4" w:rsidRPr="00781EE4">
              <w:rPr>
                <w:rFonts w:cs="Arial"/>
              </w:rPr>
              <w:t xml:space="preserve"> du </w:t>
            </w:r>
            <w:proofErr w:type="spellStart"/>
            <w:r w:rsidR="00781EE4" w:rsidRPr="00781EE4">
              <w:rPr>
                <w:rFonts w:cs="Arial"/>
              </w:rPr>
              <w:t>fleißig</w:t>
            </w:r>
            <w:proofErr w:type="spellEnd"/>
            <w:r w:rsidR="00781EE4" w:rsidRPr="00781EE4">
              <w:rPr>
                <w:rFonts w:cs="Arial"/>
              </w:rPr>
              <w:t xml:space="preserve"> </w:t>
            </w:r>
            <w:proofErr w:type="spellStart"/>
            <w:r w:rsidR="00781EE4" w:rsidRPr="00781EE4">
              <w:rPr>
                <w:rFonts w:cs="Arial"/>
              </w:rPr>
              <w:t>oder</w:t>
            </w:r>
            <w:proofErr w:type="spellEnd"/>
            <w:r w:rsidR="00781EE4" w:rsidRPr="00781EE4">
              <w:rPr>
                <w:rFonts w:cs="Arial"/>
              </w:rPr>
              <w:t xml:space="preserve"> </w:t>
            </w:r>
            <w:proofErr w:type="spellStart"/>
            <w:r w:rsidR="00781EE4" w:rsidRPr="00781EE4">
              <w:rPr>
                <w:rFonts w:cs="Arial"/>
              </w:rPr>
              <w:t>faul</w:t>
            </w:r>
            <w:proofErr w:type="spellEnd"/>
            <w:r w:rsidR="00781EE4" w:rsidRPr="00781EE4">
              <w:rPr>
                <w:rFonts w:cs="Arial"/>
              </w:rPr>
              <w:t>?</w:t>
            </w:r>
          </w:p>
          <w:p w14:paraId="43A05888" w14:textId="77777777" w:rsidR="001E6FE4" w:rsidRDefault="001E6FE4" w:rsidP="00781EE4">
            <w:pPr>
              <w:spacing w:before="40"/>
              <w:rPr>
                <w:rFonts w:cs="Arial"/>
              </w:rPr>
            </w:pPr>
          </w:p>
          <w:p w14:paraId="7971260E" w14:textId="69237FBB" w:rsidR="001E6FE4" w:rsidRPr="00781EE4" w:rsidRDefault="001E6FE4" w:rsidP="00781EE4">
            <w:pPr>
              <w:spacing w:before="40"/>
              <w:rPr>
                <w:rFonts w:cs="Arial"/>
              </w:rPr>
            </w:pPr>
            <w:r w:rsidRPr="00D2182F">
              <w:rPr>
                <w:rFonts w:cs="Arial"/>
              </w:rPr>
              <w:t xml:space="preserve">Review of </w:t>
            </w:r>
            <w:proofErr w:type="spellStart"/>
            <w:r w:rsidRPr="00D2182F">
              <w:rPr>
                <w:rFonts w:cs="Arial"/>
              </w:rPr>
              <w:t>müssen</w:t>
            </w:r>
            <w:proofErr w:type="spellEnd"/>
            <w:r w:rsidRPr="00D2182F">
              <w:rPr>
                <w:rFonts w:cs="Arial"/>
              </w:rPr>
              <w:t xml:space="preserve"> - Students complete WB </w:t>
            </w:r>
            <w:proofErr w:type="spellStart"/>
            <w:r w:rsidRPr="00D2182F">
              <w:rPr>
                <w:rFonts w:cs="Arial"/>
              </w:rPr>
              <w:t>pg</w:t>
            </w:r>
            <w:proofErr w:type="spellEnd"/>
            <w:r w:rsidRPr="00D2182F">
              <w:rPr>
                <w:rFonts w:cs="Arial"/>
              </w:rPr>
              <w:t xml:space="preserve"> 60 N</w:t>
            </w:r>
            <w:r>
              <w:rPr>
                <w:rFonts w:cs="Arial"/>
              </w:rPr>
              <w:t>.</w:t>
            </w:r>
          </w:p>
          <w:p w14:paraId="6947AD72" w14:textId="77777777" w:rsidR="00C261C5" w:rsidRPr="003712AA" w:rsidRDefault="00C261C5" w:rsidP="00C261C5">
            <w:pPr>
              <w:pStyle w:val="ListParagraph"/>
              <w:spacing w:before="40"/>
              <w:ind w:left="170"/>
              <w:rPr>
                <w:rFonts w:cs="Arial"/>
              </w:rPr>
            </w:pPr>
          </w:p>
          <w:p w14:paraId="7DD5E22D" w14:textId="4C93151A" w:rsidR="00C261C5" w:rsidRDefault="00C261C5" w:rsidP="00781EE4">
            <w:pPr>
              <w:spacing w:before="40"/>
              <w:rPr>
                <w:rFonts w:cs="Arial"/>
              </w:rPr>
            </w:pPr>
            <w:r w:rsidRPr="00781EE4">
              <w:rPr>
                <w:rFonts w:cs="Arial"/>
              </w:rPr>
              <w:t xml:space="preserve">WB p59 ex M </w:t>
            </w:r>
            <w:r w:rsidR="00781EE4" w:rsidRPr="00781EE4">
              <w:rPr>
                <w:rFonts w:cs="Arial"/>
              </w:rPr>
              <w:t>–</w:t>
            </w:r>
            <w:r w:rsidRPr="00781EE4">
              <w:rPr>
                <w:rFonts w:cs="Arial"/>
              </w:rPr>
              <w:t xml:space="preserve"> listening</w:t>
            </w:r>
            <w:r w:rsidR="00781EE4" w:rsidRPr="00781EE4">
              <w:rPr>
                <w:rFonts w:cs="Arial"/>
              </w:rPr>
              <w:t xml:space="preserve"> assessment</w:t>
            </w:r>
            <w:r w:rsidR="00781EE4">
              <w:rPr>
                <w:rFonts w:cs="Arial"/>
              </w:rPr>
              <w:t xml:space="preserve">: </w:t>
            </w:r>
            <w:proofErr w:type="spellStart"/>
            <w:r w:rsidR="00781EE4">
              <w:rPr>
                <w:rFonts w:cs="Arial"/>
              </w:rPr>
              <w:t>fleißig</w:t>
            </w:r>
            <w:proofErr w:type="spellEnd"/>
            <w:r w:rsidR="00781EE4">
              <w:rPr>
                <w:rFonts w:cs="Arial"/>
              </w:rPr>
              <w:t xml:space="preserve"> </w:t>
            </w:r>
            <w:proofErr w:type="spellStart"/>
            <w:r w:rsidR="00781EE4">
              <w:rPr>
                <w:rFonts w:cs="Arial"/>
              </w:rPr>
              <w:t>oder</w:t>
            </w:r>
            <w:proofErr w:type="spellEnd"/>
            <w:r w:rsidR="00781EE4">
              <w:rPr>
                <w:rFonts w:cs="Arial"/>
              </w:rPr>
              <w:t xml:space="preserve"> </w:t>
            </w:r>
            <w:proofErr w:type="spellStart"/>
            <w:r w:rsidR="00781EE4">
              <w:rPr>
                <w:rFonts w:cs="Arial"/>
              </w:rPr>
              <w:t>faul</w:t>
            </w:r>
            <w:proofErr w:type="spellEnd"/>
            <w:r w:rsidR="00781EE4">
              <w:rPr>
                <w:rFonts w:cs="Arial"/>
              </w:rPr>
              <w:t>?</w:t>
            </w:r>
          </w:p>
          <w:p w14:paraId="3030E314" w14:textId="77777777" w:rsidR="00C261C5" w:rsidRPr="006508DB" w:rsidRDefault="00C261C5" w:rsidP="006508DB">
            <w:pPr>
              <w:spacing w:before="40"/>
              <w:rPr>
                <w:rFonts w:cs="Arial"/>
              </w:rPr>
            </w:pPr>
          </w:p>
          <w:p w14:paraId="5E845306" w14:textId="0BA00B93" w:rsidR="00C261C5" w:rsidRPr="00CC7722" w:rsidRDefault="00CC7722" w:rsidP="00CC7722">
            <w:pPr>
              <w:spacing w:before="40"/>
              <w:rPr>
                <w:rFonts w:cs="Arial"/>
              </w:rPr>
            </w:pPr>
            <w:proofErr w:type="spellStart"/>
            <w:r w:rsidRPr="00482CDE">
              <w:rPr>
                <w:rFonts w:cs="Arial"/>
                <w:b/>
              </w:rPr>
              <w:t>Hausaufgaben</w:t>
            </w:r>
            <w:proofErr w:type="spellEnd"/>
            <w:r w:rsidRPr="00482CDE">
              <w:rPr>
                <w:rFonts w:cs="Arial"/>
                <w:b/>
              </w:rPr>
              <w:t>:</w:t>
            </w:r>
            <w:r>
              <w:rPr>
                <w:rFonts w:cs="Arial"/>
              </w:rPr>
              <w:t xml:space="preserve"> Learn vocab words for test</w:t>
            </w:r>
          </w:p>
        </w:tc>
        <w:tc>
          <w:tcPr>
            <w:tcW w:w="2268" w:type="dxa"/>
          </w:tcPr>
          <w:p w14:paraId="15720871" w14:textId="77777777" w:rsidR="000A0F21" w:rsidRDefault="00B40A78" w:rsidP="00EE6529">
            <w:pPr>
              <w:pStyle w:val="ListParagraph"/>
              <w:numPr>
                <w:ilvl w:val="0"/>
                <w:numId w:val="4"/>
              </w:numPr>
              <w:spacing w:before="20"/>
              <w:rPr>
                <w:rFonts w:cs="Arial"/>
              </w:rPr>
            </w:pPr>
            <w:proofErr w:type="spellStart"/>
            <w:r>
              <w:rPr>
                <w:rFonts w:cs="Arial"/>
              </w:rPr>
              <w:lastRenderedPageBreak/>
              <w:t>I</w:t>
            </w:r>
            <w:r w:rsidR="000A0F21">
              <w:rPr>
                <w:rFonts w:cs="Arial"/>
              </w:rPr>
              <w:t>m</w:t>
            </w:r>
            <w:proofErr w:type="spellEnd"/>
            <w:r w:rsidR="000A0F21">
              <w:rPr>
                <w:rFonts w:cs="Arial"/>
              </w:rPr>
              <w:t xml:space="preserve"> </w:t>
            </w:r>
            <w:proofErr w:type="spellStart"/>
            <w:r w:rsidR="000A0F21">
              <w:rPr>
                <w:rFonts w:cs="Arial"/>
              </w:rPr>
              <w:t>Haushalt</w:t>
            </w:r>
            <w:proofErr w:type="spellEnd"/>
            <w:r w:rsidR="000A0F21">
              <w:rPr>
                <w:rFonts w:cs="Arial"/>
              </w:rPr>
              <w:t xml:space="preserve"> vocabulary list</w:t>
            </w:r>
            <w:r>
              <w:rPr>
                <w:rFonts w:cs="Arial"/>
              </w:rPr>
              <w:t xml:space="preserve"> &amp; oral questions</w:t>
            </w:r>
          </w:p>
          <w:p w14:paraId="52BA82CF" w14:textId="699B157C" w:rsidR="00EE6529" w:rsidRPr="00EE6529" w:rsidRDefault="00EE6529" w:rsidP="00EE6529">
            <w:pPr>
              <w:pStyle w:val="ListParagraph"/>
              <w:numPr>
                <w:ilvl w:val="0"/>
                <w:numId w:val="4"/>
              </w:numPr>
              <w:spacing w:before="20"/>
              <w:rPr>
                <w:rFonts w:cs="Arial"/>
              </w:rPr>
            </w:pPr>
            <w:proofErr w:type="spellStart"/>
            <w:r w:rsidRPr="00EE6529">
              <w:rPr>
                <w:rFonts w:cs="Arial"/>
              </w:rPr>
              <w:lastRenderedPageBreak/>
              <w:t>Katzensprung</w:t>
            </w:r>
            <w:proofErr w:type="spellEnd"/>
            <w:r w:rsidRPr="00EE6529">
              <w:rPr>
                <w:rFonts w:cs="Arial"/>
              </w:rPr>
              <w:t xml:space="preserve"> 2</w:t>
            </w:r>
            <w:r w:rsidR="00D2182F">
              <w:rPr>
                <w:rFonts w:cs="Arial"/>
              </w:rPr>
              <w:t xml:space="preserve"> WB</w:t>
            </w:r>
          </w:p>
          <w:p w14:paraId="4B23BF9E" w14:textId="77777777" w:rsidR="00EE6529" w:rsidRDefault="00EE6529" w:rsidP="00EE6529">
            <w:pPr>
              <w:pStyle w:val="ListParagraph"/>
              <w:numPr>
                <w:ilvl w:val="0"/>
                <w:numId w:val="4"/>
              </w:numPr>
              <w:spacing w:before="20"/>
              <w:rPr>
                <w:rFonts w:cs="Arial"/>
              </w:rPr>
            </w:pPr>
            <w:proofErr w:type="spellStart"/>
            <w:r w:rsidRPr="00EE6529">
              <w:rPr>
                <w:rFonts w:cs="Arial"/>
              </w:rPr>
              <w:t>Kahoot</w:t>
            </w:r>
            <w:proofErr w:type="spellEnd"/>
          </w:p>
          <w:p w14:paraId="62B9AA96" w14:textId="77777777" w:rsidR="00D2182F" w:rsidRDefault="003712AA" w:rsidP="00CE4AA7">
            <w:pPr>
              <w:pStyle w:val="ListParagraph"/>
              <w:numPr>
                <w:ilvl w:val="0"/>
                <w:numId w:val="4"/>
              </w:numPr>
              <w:spacing w:before="20"/>
              <w:rPr>
                <w:rFonts w:cs="Arial"/>
              </w:rPr>
            </w:pPr>
            <w:proofErr w:type="spellStart"/>
            <w:r>
              <w:rPr>
                <w:rFonts w:cs="Arial"/>
              </w:rPr>
              <w:t>Müssen</w:t>
            </w:r>
            <w:proofErr w:type="spellEnd"/>
            <w:r>
              <w:rPr>
                <w:rFonts w:cs="Arial"/>
              </w:rPr>
              <w:t xml:space="preserve"> worksheet</w:t>
            </w:r>
          </w:p>
          <w:p w14:paraId="58391C09" w14:textId="07D23AAD" w:rsidR="0077242D" w:rsidRPr="00CE4AA7" w:rsidRDefault="0077242D" w:rsidP="00CE4AA7">
            <w:pPr>
              <w:pStyle w:val="ListParagraph"/>
              <w:numPr>
                <w:ilvl w:val="0"/>
                <w:numId w:val="4"/>
              </w:numPr>
              <w:spacing w:before="20"/>
              <w:rPr>
                <w:rFonts w:cs="Arial"/>
              </w:rPr>
            </w:pPr>
            <w:r>
              <w:rPr>
                <w:rFonts w:cs="Arial"/>
              </w:rPr>
              <w:t>Listening assessment task sheet</w:t>
            </w:r>
          </w:p>
        </w:tc>
        <w:tc>
          <w:tcPr>
            <w:tcW w:w="2323" w:type="dxa"/>
          </w:tcPr>
          <w:p w14:paraId="21F56122" w14:textId="77777777" w:rsidR="007942A8" w:rsidRPr="00A1403A" w:rsidRDefault="000A0F21" w:rsidP="00A1403A">
            <w:pPr>
              <w:rPr>
                <w:color w:val="000000" w:themeColor="text1"/>
              </w:rPr>
            </w:pPr>
            <w:r w:rsidRPr="00A1403A">
              <w:rPr>
                <w:color w:val="000000" w:themeColor="text1"/>
              </w:rPr>
              <w:lastRenderedPageBreak/>
              <w:t>Vocabulary Test</w:t>
            </w:r>
          </w:p>
          <w:p w14:paraId="22D6312B" w14:textId="77777777" w:rsidR="00781EE4" w:rsidRDefault="00781EE4" w:rsidP="00781EE4">
            <w:pPr>
              <w:ind w:left="360"/>
              <w:rPr>
                <w:color w:val="000000" w:themeColor="text1"/>
              </w:rPr>
            </w:pPr>
          </w:p>
          <w:p w14:paraId="5D9C235A" w14:textId="77777777" w:rsidR="00EE6529" w:rsidRPr="00781EE4" w:rsidRDefault="00EE6529" w:rsidP="00781EE4">
            <w:pPr>
              <w:rPr>
                <w:color w:val="000000" w:themeColor="text1"/>
              </w:rPr>
            </w:pPr>
            <w:r w:rsidRPr="00781EE4">
              <w:rPr>
                <w:color w:val="000000" w:themeColor="text1"/>
              </w:rPr>
              <w:t>Listening assessment</w:t>
            </w:r>
          </w:p>
          <w:p w14:paraId="4A0510E8" w14:textId="7C7D497B" w:rsidR="00EE6529" w:rsidRPr="00211943" w:rsidRDefault="00EE6529" w:rsidP="00211943">
            <w:pPr>
              <w:rPr>
                <w:color w:val="000000" w:themeColor="text1"/>
              </w:rPr>
            </w:pPr>
          </w:p>
        </w:tc>
      </w:tr>
      <w:tr w:rsidR="007942A8" w:rsidRPr="00451101" w14:paraId="238C8976" w14:textId="77777777" w:rsidTr="00180BED">
        <w:tc>
          <w:tcPr>
            <w:tcW w:w="817" w:type="dxa"/>
            <w:shd w:val="clear" w:color="auto" w:fill="auto"/>
          </w:tcPr>
          <w:p w14:paraId="5761EF85" w14:textId="5C834DCA" w:rsidR="007942A8" w:rsidRDefault="00B73176" w:rsidP="004B4484">
            <w:pPr>
              <w:jc w:val="center"/>
              <w:rPr>
                <w:color w:val="000000" w:themeColor="text1"/>
              </w:rPr>
            </w:pPr>
            <w:r>
              <w:rPr>
                <w:color w:val="000000" w:themeColor="text1"/>
              </w:rPr>
              <w:lastRenderedPageBreak/>
              <w:t>8</w:t>
            </w:r>
            <w:r w:rsidR="00893553">
              <w:rPr>
                <w:color w:val="000000" w:themeColor="text1"/>
              </w:rPr>
              <w:t xml:space="preserve"> - 10</w:t>
            </w:r>
          </w:p>
        </w:tc>
        <w:tc>
          <w:tcPr>
            <w:tcW w:w="1843" w:type="dxa"/>
          </w:tcPr>
          <w:p w14:paraId="632EA066" w14:textId="51734F34" w:rsidR="007942A8" w:rsidRPr="004B4484" w:rsidRDefault="000A15AC">
            <w:pPr>
              <w:rPr>
                <w:color w:val="000000" w:themeColor="text1"/>
              </w:rPr>
            </w:pPr>
            <w:proofErr w:type="spellStart"/>
            <w:r>
              <w:rPr>
                <w:color w:val="000000" w:themeColor="text1"/>
              </w:rPr>
              <w:t>Wie</w:t>
            </w:r>
            <w:proofErr w:type="spellEnd"/>
            <w:r>
              <w:rPr>
                <w:color w:val="000000" w:themeColor="text1"/>
              </w:rPr>
              <w:t xml:space="preserve"> </w:t>
            </w:r>
            <w:proofErr w:type="spellStart"/>
            <w:r>
              <w:rPr>
                <w:color w:val="000000" w:themeColor="text1"/>
              </w:rPr>
              <w:t>wohne</w:t>
            </w:r>
            <w:proofErr w:type="spellEnd"/>
            <w:r>
              <w:rPr>
                <w:color w:val="000000" w:themeColor="text1"/>
              </w:rPr>
              <w:t xml:space="preserve"> </w:t>
            </w:r>
            <w:proofErr w:type="spellStart"/>
            <w:r>
              <w:rPr>
                <w:color w:val="000000" w:themeColor="text1"/>
              </w:rPr>
              <w:t>ich</w:t>
            </w:r>
            <w:proofErr w:type="spellEnd"/>
            <w:r>
              <w:rPr>
                <w:color w:val="000000" w:themeColor="text1"/>
              </w:rPr>
              <w:t xml:space="preserve">, </w:t>
            </w:r>
            <w:proofErr w:type="spellStart"/>
            <w:r>
              <w:rPr>
                <w:color w:val="000000" w:themeColor="text1"/>
              </w:rPr>
              <w:t>im</w:t>
            </w:r>
            <w:proofErr w:type="spellEnd"/>
            <w:r>
              <w:rPr>
                <w:color w:val="000000" w:themeColor="text1"/>
              </w:rPr>
              <w:t xml:space="preserve"> </w:t>
            </w:r>
            <w:proofErr w:type="spellStart"/>
            <w:r>
              <w:rPr>
                <w:color w:val="000000" w:themeColor="text1"/>
              </w:rPr>
              <w:t>Vergleich</w:t>
            </w:r>
            <w:proofErr w:type="spellEnd"/>
            <w:r>
              <w:rPr>
                <w:color w:val="000000" w:themeColor="text1"/>
              </w:rPr>
              <w:t xml:space="preserve"> zu</w:t>
            </w:r>
            <w:r w:rsidR="00D31D9C">
              <w:rPr>
                <w:color w:val="000000" w:themeColor="text1"/>
              </w:rPr>
              <w:t xml:space="preserve"> </w:t>
            </w:r>
            <w:proofErr w:type="spellStart"/>
            <w:r w:rsidR="00D31D9C">
              <w:rPr>
                <w:color w:val="000000" w:themeColor="text1"/>
              </w:rPr>
              <w:t>anderen</w:t>
            </w:r>
            <w:proofErr w:type="spellEnd"/>
            <w:r w:rsidR="00D31D9C">
              <w:rPr>
                <w:color w:val="000000" w:themeColor="text1"/>
              </w:rPr>
              <w:t>?</w:t>
            </w:r>
          </w:p>
        </w:tc>
        <w:tc>
          <w:tcPr>
            <w:tcW w:w="3827" w:type="dxa"/>
          </w:tcPr>
          <w:p w14:paraId="66106FFF" w14:textId="77777777" w:rsidR="0011679A" w:rsidRPr="0011679A" w:rsidRDefault="0011679A" w:rsidP="0011679A">
            <w:pPr>
              <w:pStyle w:val="NoSpacing"/>
              <w:rPr>
                <w:sz w:val="20"/>
                <w:lang w:eastAsia="ja-JP"/>
              </w:rPr>
            </w:pPr>
            <w:r w:rsidRPr="0011679A">
              <w:rPr>
                <w:sz w:val="20"/>
                <w:lang w:eastAsia="ja-JP"/>
              </w:rPr>
              <w:t>Establishing a deeper understanding of diversity, and reflecting on what own experience of linguistic and cultural diversity means for them (ACLGEU034).</w:t>
            </w:r>
          </w:p>
          <w:p w14:paraId="1FA57011" w14:textId="77777777" w:rsidR="0011679A" w:rsidRPr="0011679A" w:rsidRDefault="0011679A" w:rsidP="0011679A">
            <w:pPr>
              <w:pStyle w:val="NoSpacing"/>
              <w:rPr>
                <w:sz w:val="20"/>
                <w:lang w:eastAsia="ja-JP"/>
              </w:rPr>
            </w:pPr>
          </w:p>
          <w:p w14:paraId="415C374B" w14:textId="22DCAD9B" w:rsidR="0011679A" w:rsidRPr="0011679A" w:rsidRDefault="0011679A" w:rsidP="0011679A">
            <w:pPr>
              <w:shd w:val="clear" w:color="auto" w:fill="FFFFFF"/>
              <w:spacing w:before="75" w:after="300"/>
              <w:rPr>
                <w:sz w:val="20"/>
                <w:lang w:eastAsia="ja-JP"/>
              </w:rPr>
            </w:pPr>
            <w:r w:rsidRPr="0011679A">
              <w:rPr>
                <w:sz w:val="20"/>
                <w:lang w:eastAsia="ja-JP"/>
              </w:rPr>
              <w:t xml:space="preserve">Sharing ideas about how culture ‘works’ as a combination of </w:t>
            </w:r>
            <w:proofErr w:type="gramStart"/>
            <w:r w:rsidRPr="0011679A">
              <w:rPr>
                <w:sz w:val="20"/>
                <w:lang w:eastAsia="ja-JP"/>
              </w:rPr>
              <w:t>beliefs,</w:t>
            </w:r>
            <w:proofErr w:type="gramEnd"/>
            <w:r w:rsidRPr="0011679A">
              <w:rPr>
                <w:sz w:val="20"/>
                <w:lang w:eastAsia="ja-JP"/>
              </w:rPr>
              <w:t xml:space="preserve"> values and practices (ACLGEU034).</w:t>
            </w:r>
          </w:p>
          <w:p w14:paraId="1F64EEB9" w14:textId="77777777" w:rsidR="00F47A46" w:rsidRDefault="00F47A46" w:rsidP="0011679A">
            <w:pPr>
              <w:shd w:val="clear" w:color="auto" w:fill="FFFFFF"/>
              <w:spacing w:before="75" w:after="300"/>
              <w:rPr>
                <w:rFonts w:eastAsia="Times New Roman" w:cs="Helvetica"/>
                <w:color w:val="000000"/>
                <w:sz w:val="20"/>
                <w:szCs w:val="20"/>
                <w:lang w:eastAsia="ja-JP"/>
              </w:rPr>
            </w:pPr>
            <w:r w:rsidRPr="00F47A46">
              <w:rPr>
                <w:rFonts w:eastAsia="Times New Roman" w:cs="Helvetica"/>
                <w:color w:val="000000"/>
                <w:sz w:val="20"/>
                <w:szCs w:val="20"/>
                <w:lang w:eastAsia="ja-JP"/>
              </w:rPr>
              <w:t xml:space="preserve">Understanding, creating and transforming texts with different purposes (to persuade, to entertain), different audiences (children, adolescents, German speakers, Australians) and different forms, including digital </w:t>
            </w:r>
            <w:r w:rsidRPr="00F47A46">
              <w:rPr>
                <w:rFonts w:eastAsia="Times New Roman" w:cs="Helvetica"/>
                <w:color w:val="000000"/>
                <w:sz w:val="20"/>
                <w:szCs w:val="20"/>
                <w:lang w:eastAsia="ja-JP"/>
              </w:rPr>
              <w:lastRenderedPageBreak/>
              <w:t>(ACLGEU31).</w:t>
            </w:r>
          </w:p>
          <w:p w14:paraId="1C4B28D6" w14:textId="3EB29963" w:rsidR="0011679A" w:rsidRPr="00172F68" w:rsidRDefault="00172F68" w:rsidP="0011679A">
            <w:pPr>
              <w:shd w:val="clear" w:color="auto" w:fill="FFFFFF"/>
              <w:spacing w:before="75" w:after="300"/>
              <w:rPr>
                <w:rFonts w:eastAsia="Times New Roman" w:cs="Helvetica"/>
                <w:color w:val="000000"/>
                <w:sz w:val="20"/>
                <w:szCs w:val="20"/>
                <w:lang w:eastAsia="ja-JP"/>
              </w:rPr>
            </w:pPr>
            <w:r w:rsidRPr="00172F68">
              <w:rPr>
                <w:rFonts w:eastAsia="Times New Roman" w:cs="Helvetica"/>
                <w:color w:val="000000"/>
                <w:sz w:val="20"/>
                <w:szCs w:val="20"/>
                <w:lang w:eastAsia="ja-JP"/>
              </w:rPr>
              <w:t>Translate and interpret aspects of informative and imaginative texts, identifying and explaining some of the challenges involved and adjustments required when transferring meaning between languages and cultures (ALCGEC025).</w:t>
            </w:r>
          </w:p>
        </w:tc>
        <w:tc>
          <w:tcPr>
            <w:tcW w:w="4536" w:type="dxa"/>
          </w:tcPr>
          <w:p w14:paraId="5D7002FB" w14:textId="1B9163AA" w:rsidR="00C224C7" w:rsidRDefault="00570985" w:rsidP="00D31D9C">
            <w:pPr>
              <w:spacing w:before="40"/>
              <w:rPr>
                <w:rFonts w:cs="Arial"/>
              </w:rPr>
            </w:pPr>
            <w:r>
              <w:rPr>
                <w:rFonts w:cs="Arial"/>
              </w:rPr>
              <w:lastRenderedPageBreak/>
              <w:t xml:space="preserve">Assessment: </w:t>
            </w:r>
            <w:proofErr w:type="gramStart"/>
            <w:r>
              <w:rPr>
                <w:rFonts w:cs="Arial"/>
              </w:rPr>
              <w:t>P</w:t>
            </w:r>
            <w:r w:rsidR="00D31D9C">
              <w:rPr>
                <w:rFonts w:cs="Arial"/>
              </w:rPr>
              <w:t>hoto es</w:t>
            </w:r>
            <w:r>
              <w:rPr>
                <w:rFonts w:cs="Arial"/>
              </w:rPr>
              <w:t>say</w:t>
            </w:r>
            <w:proofErr w:type="gramEnd"/>
            <w:r w:rsidR="006770E1">
              <w:rPr>
                <w:rFonts w:cs="Arial"/>
              </w:rPr>
              <w:t xml:space="preserve"> – see task sheet.</w:t>
            </w:r>
          </w:p>
          <w:p w14:paraId="0775797A" w14:textId="77777777" w:rsidR="00D31D9C" w:rsidRDefault="00D31D9C" w:rsidP="00D31D9C">
            <w:pPr>
              <w:spacing w:before="40"/>
              <w:rPr>
                <w:rFonts w:cs="Arial"/>
              </w:rPr>
            </w:pPr>
          </w:p>
          <w:p w14:paraId="2636A5A6" w14:textId="427D4AC7" w:rsidR="00CD5823" w:rsidRDefault="006770E1" w:rsidP="00D31D9C">
            <w:pPr>
              <w:spacing w:before="40"/>
              <w:rPr>
                <w:rFonts w:cs="Arial"/>
              </w:rPr>
            </w:pPr>
            <w:r>
              <w:rPr>
                <w:rFonts w:cs="Arial"/>
              </w:rPr>
              <w:t>Once completed, students</w:t>
            </w:r>
            <w:r w:rsidR="00D31D9C">
              <w:rPr>
                <w:rFonts w:cs="Arial"/>
              </w:rPr>
              <w:t xml:space="preserve"> share their photo essays with others around the world </w:t>
            </w:r>
            <w:r w:rsidR="00D31D9C" w:rsidRPr="00F656C9">
              <w:rPr>
                <w:rFonts w:cs="Arial"/>
              </w:rPr>
              <w:t xml:space="preserve">to discuss </w:t>
            </w:r>
            <w:r w:rsidR="00D31D9C">
              <w:rPr>
                <w:rFonts w:cs="Arial"/>
              </w:rPr>
              <w:t>the similarities and di</w:t>
            </w:r>
            <w:r w:rsidR="00CD5823">
              <w:rPr>
                <w:rFonts w:cs="Arial"/>
              </w:rPr>
              <w:t>fferences between ways of life</w:t>
            </w:r>
            <w:r>
              <w:rPr>
                <w:rFonts w:cs="Arial"/>
              </w:rPr>
              <w:t xml:space="preserve"> and culture</w:t>
            </w:r>
            <w:r w:rsidR="00CD5823">
              <w:rPr>
                <w:rFonts w:cs="Arial"/>
              </w:rPr>
              <w:t xml:space="preserve"> </w:t>
            </w:r>
            <w:r w:rsidR="00D31D9C">
              <w:rPr>
                <w:rFonts w:cs="Arial"/>
              </w:rPr>
              <w:t xml:space="preserve">i.e. </w:t>
            </w:r>
            <w:r w:rsidR="00570985">
              <w:rPr>
                <w:rFonts w:cs="Arial"/>
              </w:rPr>
              <w:t>household chores</w:t>
            </w:r>
            <w:r w:rsidR="00D31D9C">
              <w:rPr>
                <w:rFonts w:cs="Arial"/>
              </w:rPr>
              <w:t xml:space="preserve">, </w:t>
            </w:r>
            <w:r w:rsidR="00CD5823">
              <w:rPr>
                <w:rFonts w:cs="Arial"/>
              </w:rPr>
              <w:t>what their homes look like and the furniture that they own</w:t>
            </w:r>
            <w:r w:rsidR="00D31D9C" w:rsidRPr="00F656C9">
              <w:rPr>
                <w:rFonts w:cs="Arial"/>
              </w:rPr>
              <w:t xml:space="preserve"> (they do not necessarily ne</w:t>
            </w:r>
            <w:r w:rsidR="00ED254C">
              <w:rPr>
                <w:rFonts w:cs="Arial"/>
              </w:rPr>
              <w:t>ed to be fellow German learners).</w:t>
            </w:r>
            <w:r w:rsidR="00D31D9C">
              <w:rPr>
                <w:rFonts w:cs="Arial"/>
              </w:rPr>
              <w:t xml:space="preserve"> Can others share their photo essays with us?</w:t>
            </w:r>
            <w:r w:rsidR="00570985">
              <w:rPr>
                <w:rFonts w:cs="Arial"/>
              </w:rPr>
              <w:t xml:space="preserve"> There is potential</w:t>
            </w:r>
            <w:r w:rsidR="00CD5823">
              <w:rPr>
                <w:rFonts w:cs="Arial"/>
              </w:rPr>
              <w:t xml:space="preserve"> for students to share further (festivals that their families celebrate, sports that they play, foods</w:t>
            </w:r>
            <w:r>
              <w:rPr>
                <w:rFonts w:cs="Arial"/>
              </w:rPr>
              <w:t xml:space="preserve"> they eat</w:t>
            </w:r>
            <w:r w:rsidR="00CD5823">
              <w:rPr>
                <w:rFonts w:cs="Arial"/>
              </w:rPr>
              <w:t xml:space="preserve"> etc.)</w:t>
            </w:r>
          </w:p>
          <w:p w14:paraId="6BD6DE5A" w14:textId="77777777" w:rsidR="006A054E" w:rsidRDefault="006A054E" w:rsidP="00D31D9C">
            <w:pPr>
              <w:spacing w:before="40"/>
              <w:rPr>
                <w:rFonts w:cs="Arial"/>
              </w:rPr>
            </w:pPr>
          </w:p>
          <w:p w14:paraId="182717E0" w14:textId="77777777" w:rsidR="009D5BD1" w:rsidRDefault="009D5BD1" w:rsidP="00F22B9C">
            <w:pPr>
              <w:spacing w:before="40"/>
              <w:rPr>
                <w:rFonts w:cs="Arial"/>
              </w:rPr>
            </w:pPr>
            <w:r w:rsidRPr="00CD5823">
              <w:rPr>
                <w:rFonts w:cs="Arial"/>
              </w:rPr>
              <w:t xml:space="preserve">“In Deutschland </w:t>
            </w:r>
            <w:proofErr w:type="spellStart"/>
            <w:r w:rsidRPr="00CD5823">
              <w:rPr>
                <w:rFonts w:cs="Arial"/>
              </w:rPr>
              <w:t>wohnen</w:t>
            </w:r>
            <w:proofErr w:type="spellEnd"/>
            <w:r w:rsidRPr="00CD5823">
              <w:rPr>
                <w:rFonts w:cs="Arial"/>
              </w:rPr>
              <w:t xml:space="preserve">” task </w:t>
            </w:r>
            <w:r w:rsidR="00F22B9C">
              <w:rPr>
                <w:rFonts w:cs="Arial"/>
              </w:rPr>
              <w:t xml:space="preserve">- students explore websites and analyse similarities and differences between housing in Australia and Germany. </w:t>
            </w:r>
          </w:p>
          <w:p w14:paraId="1E9C2C7A" w14:textId="3BFD0178" w:rsidR="0052637A" w:rsidRPr="009D5BD1" w:rsidRDefault="0052637A" w:rsidP="00F22B9C">
            <w:pPr>
              <w:spacing w:before="40"/>
              <w:rPr>
                <w:rFonts w:cs="Arial"/>
              </w:rPr>
            </w:pPr>
            <w:bookmarkStart w:id="0" w:name="_GoBack"/>
            <w:bookmarkEnd w:id="0"/>
          </w:p>
        </w:tc>
        <w:tc>
          <w:tcPr>
            <w:tcW w:w="2268" w:type="dxa"/>
          </w:tcPr>
          <w:p w14:paraId="570EA756" w14:textId="47BBEBCF" w:rsidR="0089087C" w:rsidRDefault="00F23FF5" w:rsidP="00F656C9">
            <w:pPr>
              <w:rPr>
                <w:rFonts w:cs="Arial"/>
              </w:rPr>
            </w:pPr>
            <w:r>
              <w:rPr>
                <w:rFonts w:cs="Arial"/>
              </w:rPr>
              <w:lastRenderedPageBreak/>
              <w:t>Possible resources</w:t>
            </w:r>
            <w:r w:rsidR="00F22B9C">
              <w:rPr>
                <w:rFonts w:cs="Arial"/>
              </w:rPr>
              <w:t xml:space="preserve"> to share photo essays</w:t>
            </w:r>
            <w:r>
              <w:rPr>
                <w:rFonts w:cs="Arial"/>
              </w:rPr>
              <w:t>:</w:t>
            </w:r>
          </w:p>
          <w:p w14:paraId="0AD658B5" w14:textId="4DC45D6A" w:rsidR="00F23FF5" w:rsidRPr="00F23FF5" w:rsidRDefault="00F23FF5" w:rsidP="00F23FF5">
            <w:pPr>
              <w:rPr>
                <w:rFonts w:cs="Arial"/>
              </w:rPr>
            </w:pPr>
            <w:r w:rsidRPr="00F23FF5">
              <w:rPr>
                <w:rFonts w:cs="Arial"/>
              </w:rPr>
              <w:t>-</w:t>
            </w:r>
            <w:r>
              <w:rPr>
                <w:rFonts w:cs="Arial"/>
              </w:rPr>
              <w:t xml:space="preserve"> </w:t>
            </w:r>
            <w:proofErr w:type="spellStart"/>
            <w:r w:rsidRPr="00F23FF5">
              <w:rPr>
                <w:rFonts w:cs="Arial"/>
              </w:rPr>
              <w:t>Flipgrid</w:t>
            </w:r>
            <w:proofErr w:type="spellEnd"/>
          </w:p>
          <w:p w14:paraId="51FBBE49" w14:textId="77777777" w:rsidR="00F23FF5" w:rsidRDefault="00F23FF5" w:rsidP="00F23FF5">
            <w:r>
              <w:t>- Facebook (Languages latte group, Global Educators &amp; Collaborators group).</w:t>
            </w:r>
          </w:p>
          <w:p w14:paraId="6C31BEFD" w14:textId="77777777" w:rsidR="00D31D9C" w:rsidRDefault="00D31D9C" w:rsidP="00F23FF5">
            <w:r>
              <w:t>- Twitter</w:t>
            </w:r>
          </w:p>
          <w:p w14:paraId="4B78E8EB" w14:textId="77777777" w:rsidR="0077242D" w:rsidRDefault="0077242D" w:rsidP="00F23FF5"/>
          <w:p w14:paraId="788898C2" w14:textId="4EA96FF0" w:rsidR="0077242D" w:rsidRPr="00F23FF5" w:rsidRDefault="0077242D" w:rsidP="00F22B9C">
            <w:pPr>
              <w:pStyle w:val="ListParagraph"/>
              <w:numPr>
                <w:ilvl w:val="0"/>
                <w:numId w:val="32"/>
              </w:numPr>
            </w:pPr>
            <w:r>
              <w:t>Photo essay assessment task sheet</w:t>
            </w:r>
          </w:p>
        </w:tc>
        <w:tc>
          <w:tcPr>
            <w:tcW w:w="2323" w:type="dxa"/>
          </w:tcPr>
          <w:p w14:paraId="7887CD4A" w14:textId="77777777" w:rsidR="0089087C" w:rsidRDefault="00D31D9C" w:rsidP="00D31D9C">
            <w:pPr>
              <w:spacing w:before="40"/>
              <w:rPr>
                <w:color w:val="000000" w:themeColor="text1"/>
              </w:rPr>
            </w:pPr>
            <w:r>
              <w:rPr>
                <w:color w:val="000000" w:themeColor="text1"/>
              </w:rPr>
              <w:t xml:space="preserve">Photo essay </w:t>
            </w:r>
          </w:p>
          <w:p w14:paraId="5D30B960" w14:textId="77777777" w:rsidR="00D31D9C" w:rsidRDefault="00D31D9C" w:rsidP="00D31D9C">
            <w:pPr>
              <w:spacing w:before="40"/>
              <w:rPr>
                <w:color w:val="000000" w:themeColor="text1"/>
              </w:rPr>
            </w:pPr>
          </w:p>
          <w:p w14:paraId="6941FCCF" w14:textId="314491DC" w:rsidR="00D31D9C" w:rsidRPr="00D31D9C" w:rsidRDefault="00D31D9C" w:rsidP="00D31D9C">
            <w:pPr>
              <w:spacing w:before="40"/>
              <w:rPr>
                <w:color w:val="000000" w:themeColor="text1"/>
              </w:rPr>
            </w:pPr>
            <w:r>
              <w:rPr>
                <w:color w:val="000000" w:themeColor="text1"/>
              </w:rPr>
              <w:t>Other assessment opportunities could arise through connections with others around the world.</w:t>
            </w:r>
          </w:p>
        </w:tc>
      </w:tr>
    </w:tbl>
    <w:p w14:paraId="61823BCC" w14:textId="59363D37" w:rsidR="004424A4" w:rsidRPr="004424A4" w:rsidRDefault="004424A4">
      <w:pPr>
        <w:rPr>
          <w:color w:val="000000" w:themeColor="text1"/>
        </w:rPr>
      </w:pPr>
    </w:p>
    <w:sectPr w:rsidR="004424A4" w:rsidRPr="004424A4" w:rsidSect="001547E5">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C55"/>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7F0F"/>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D714C"/>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F4426"/>
    <w:multiLevelType w:val="hybridMultilevel"/>
    <w:tmpl w:val="4BB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748A5"/>
    <w:multiLevelType w:val="multilevel"/>
    <w:tmpl w:val="2FB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329DE"/>
    <w:multiLevelType w:val="hybridMultilevel"/>
    <w:tmpl w:val="457AC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15498"/>
    <w:multiLevelType w:val="hybridMultilevel"/>
    <w:tmpl w:val="034CFD3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CD7155D"/>
    <w:multiLevelType w:val="hybridMultilevel"/>
    <w:tmpl w:val="A43063B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F34374F"/>
    <w:multiLevelType w:val="hybridMultilevel"/>
    <w:tmpl w:val="64BCF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5A4471A"/>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B2E53"/>
    <w:multiLevelType w:val="multilevel"/>
    <w:tmpl w:val="ADE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A47D8"/>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B3D1E"/>
    <w:multiLevelType w:val="hybridMultilevel"/>
    <w:tmpl w:val="2E36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B94235"/>
    <w:multiLevelType w:val="hybridMultilevel"/>
    <w:tmpl w:val="E4BEE38C"/>
    <w:lvl w:ilvl="0" w:tplc="0B4A6A3E">
      <w:start w:val="1"/>
      <w:numFmt w:val="bullet"/>
      <w:lvlText w:val=""/>
      <w:lvlJc w:val="left"/>
      <w:pPr>
        <w:ind w:left="360" w:hanging="360"/>
      </w:pPr>
      <w:rPr>
        <w:rFonts w:ascii="Symbol" w:hAnsi="Symbol" w:hint="default"/>
        <w:color w:val="auto"/>
      </w:rPr>
    </w:lvl>
    <w:lvl w:ilvl="1" w:tplc="BF444CAA">
      <w:start w:val="1"/>
      <w:numFmt w:val="bullet"/>
      <w:lvlText w:val=""/>
      <w:lvlJc w:val="left"/>
      <w:pPr>
        <w:ind w:left="1080" w:hanging="360"/>
      </w:pPr>
      <w:rPr>
        <w:rFonts w:ascii="Wingdings" w:hAnsi="Wingdings"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4B238A"/>
    <w:multiLevelType w:val="hybridMultilevel"/>
    <w:tmpl w:val="37E2392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A8B3472"/>
    <w:multiLevelType w:val="multilevel"/>
    <w:tmpl w:val="8E6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9185A"/>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B1F34"/>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24E59"/>
    <w:multiLevelType w:val="hybridMultilevel"/>
    <w:tmpl w:val="DF92979C"/>
    <w:lvl w:ilvl="0" w:tplc="F9EC7E90">
      <w:start w:val="1"/>
      <w:numFmt w:val="bullet"/>
      <w:lvlText w:val=""/>
      <w:lvlJc w:val="left"/>
      <w:pPr>
        <w:ind w:left="360" w:hanging="360"/>
      </w:pPr>
      <w:rPr>
        <w:rFonts w:ascii="Symbol" w:hAnsi="Symbol" w:hint="default"/>
        <w:color w:val="auto"/>
      </w:rPr>
    </w:lvl>
    <w:lvl w:ilvl="1" w:tplc="CA6E549E">
      <w:start w:val="1"/>
      <w:numFmt w:val="bullet"/>
      <w:lvlText w:val=""/>
      <w:lvlJc w:val="left"/>
      <w:pPr>
        <w:ind w:left="1080" w:hanging="360"/>
      </w:pPr>
      <w:rPr>
        <w:rFonts w:ascii="Wingdings" w:hAnsi="Wingdings" w:hint="default"/>
        <w:color w:val="auto"/>
        <w:sz w:val="16"/>
        <w:szCs w:val="16"/>
      </w:rPr>
    </w:lvl>
    <w:lvl w:ilvl="2" w:tplc="C37C184E">
      <w:start w:val="2015"/>
      <w:numFmt w:val="bullet"/>
      <w:lvlText w:val="-"/>
      <w:lvlJc w:val="left"/>
      <w:pPr>
        <w:ind w:left="1800" w:hanging="360"/>
      </w:pPr>
      <w:rPr>
        <w:rFonts w:ascii="Calibri" w:eastAsiaTheme="minorHAnsi" w:hAnsi="Calibri"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5452470"/>
    <w:multiLevelType w:val="multilevel"/>
    <w:tmpl w:val="43E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116AF"/>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A4CEC"/>
    <w:multiLevelType w:val="hybridMultilevel"/>
    <w:tmpl w:val="417EDF0E"/>
    <w:lvl w:ilvl="0" w:tplc="C85ADBBE">
      <w:start w:val="1"/>
      <w:numFmt w:val="bullet"/>
      <w:lvlText w:val=""/>
      <w:lvlJc w:val="left"/>
      <w:pPr>
        <w:ind w:left="360" w:hanging="360"/>
      </w:pPr>
      <w:rPr>
        <w:rFonts w:ascii="Symbol" w:hAnsi="Symbol" w:hint="default"/>
        <w:color w:val="auto"/>
      </w:rPr>
    </w:lvl>
    <w:lvl w:ilvl="1" w:tplc="1D189F7A">
      <w:start w:val="1"/>
      <w:numFmt w:val="bullet"/>
      <w:lvlText w:val=""/>
      <w:lvlJc w:val="left"/>
      <w:pPr>
        <w:ind w:left="1080" w:hanging="360"/>
      </w:pPr>
      <w:rPr>
        <w:rFonts w:ascii="Wingdings" w:hAnsi="Wingdings" w:hint="default"/>
        <w:color w:val="auto"/>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1DC3E72"/>
    <w:multiLevelType w:val="multilevel"/>
    <w:tmpl w:val="D45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A256C"/>
    <w:multiLevelType w:val="hybridMultilevel"/>
    <w:tmpl w:val="C99E5CA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A6D5FC9"/>
    <w:multiLevelType w:val="hybridMultilevel"/>
    <w:tmpl w:val="C6A2D1B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AD30C10"/>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21AA9"/>
    <w:multiLevelType w:val="multilevel"/>
    <w:tmpl w:val="1CF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ED4353"/>
    <w:multiLevelType w:val="multilevel"/>
    <w:tmpl w:val="1B3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4444D"/>
    <w:multiLevelType w:val="multilevel"/>
    <w:tmpl w:val="244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C346DB"/>
    <w:multiLevelType w:val="hybridMultilevel"/>
    <w:tmpl w:val="4C10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CE202E"/>
    <w:multiLevelType w:val="multilevel"/>
    <w:tmpl w:val="5D4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B3D4C"/>
    <w:multiLevelType w:val="hybridMultilevel"/>
    <w:tmpl w:val="81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A459A8"/>
    <w:multiLevelType w:val="multilevel"/>
    <w:tmpl w:val="9D2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3"/>
  </w:num>
  <w:num w:numId="4">
    <w:abstractNumId w:val="29"/>
  </w:num>
  <w:num w:numId="5">
    <w:abstractNumId w:val="8"/>
  </w:num>
  <w:num w:numId="6">
    <w:abstractNumId w:val="24"/>
  </w:num>
  <w:num w:numId="7">
    <w:abstractNumId w:val="14"/>
  </w:num>
  <w:num w:numId="8">
    <w:abstractNumId w:val="6"/>
  </w:num>
  <w:num w:numId="9">
    <w:abstractNumId w:val="7"/>
  </w:num>
  <w:num w:numId="10">
    <w:abstractNumId w:val="23"/>
  </w:num>
  <w:num w:numId="11">
    <w:abstractNumId w:val="12"/>
  </w:num>
  <w:num w:numId="12">
    <w:abstractNumId w:val="2"/>
  </w:num>
  <w:num w:numId="13">
    <w:abstractNumId w:val="26"/>
  </w:num>
  <w:num w:numId="14">
    <w:abstractNumId w:val="27"/>
  </w:num>
  <w:num w:numId="15">
    <w:abstractNumId w:val="9"/>
  </w:num>
  <w:num w:numId="16">
    <w:abstractNumId w:val="1"/>
  </w:num>
  <w:num w:numId="17">
    <w:abstractNumId w:val="20"/>
  </w:num>
  <w:num w:numId="18">
    <w:abstractNumId w:val="30"/>
  </w:num>
  <w:num w:numId="19">
    <w:abstractNumId w:val="25"/>
  </w:num>
  <w:num w:numId="20">
    <w:abstractNumId w:val="11"/>
  </w:num>
  <w:num w:numId="21">
    <w:abstractNumId w:val="17"/>
  </w:num>
  <w:num w:numId="22">
    <w:abstractNumId w:val="16"/>
  </w:num>
  <w:num w:numId="23">
    <w:abstractNumId w:val="0"/>
  </w:num>
  <w:num w:numId="24">
    <w:abstractNumId w:val="28"/>
  </w:num>
  <w:num w:numId="25">
    <w:abstractNumId w:val="5"/>
  </w:num>
  <w:num w:numId="26">
    <w:abstractNumId w:val="32"/>
  </w:num>
  <w:num w:numId="27">
    <w:abstractNumId w:val="10"/>
  </w:num>
  <w:num w:numId="28">
    <w:abstractNumId w:val="19"/>
  </w:num>
  <w:num w:numId="29">
    <w:abstractNumId w:val="4"/>
  </w:num>
  <w:num w:numId="30">
    <w:abstractNumId w:val="22"/>
  </w:num>
  <w:num w:numId="31">
    <w:abstractNumId w:val="15"/>
  </w:num>
  <w:num w:numId="32">
    <w:abstractNumId w:val="31"/>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55"/>
    <w:rsid w:val="00014C79"/>
    <w:rsid w:val="00063B4D"/>
    <w:rsid w:val="000865BB"/>
    <w:rsid w:val="00092E20"/>
    <w:rsid w:val="000A0F21"/>
    <w:rsid w:val="000A15AC"/>
    <w:rsid w:val="000D5B31"/>
    <w:rsid w:val="000F2424"/>
    <w:rsid w:val="0011679A"/>
    <w:rsid w:val="00125D91"/>
    <w:rsid w:val="001547E5"/>
    <w:rsid w:val="00172F68"/>
    <w:rsid w:val="00180BED"/>
    <w:rsid w:val="001961D0"/>
    <w:rsid w:val="001B22BD"/>
    <w:rsid w:val="001E6FE4"/>
    <w:rsid w:val="00211943"/>
    <w:rsid w:val="002C133E"/>
    <w:rsid w:val="002F0530"/>
    <w:rsid w:val="003231A2"/>
    <w:rsid w:val="00325D4E"/>
    <w:rsid w:val="00341205"/>
    <w:rsid w:val="003712AA"/>
    <w:rsid w:val="003A1BAB"/>
    <w:rsid w:val="003C102C"/>
    <w:rsid w:val="00420161"/>
    <w:rsid w:val="004424A4"/>
    <w:rsid w:val="00451101"/>
    <w:rsid w:val="004627A4"/>
    <w:rsid w:val="00481295"/>
    <w:rsid w:val="00482CDE"/>
    <w:rsid w:val="00490955"/>
    <w:rsid w:val="00492B62"/>
    <w:rsid w:val="004B4484"/>
    <w:rsid w:val="004C115C"/>
    <w:rsid w:val="004E100E"/>
    <w:rsid w:val="004E5D1D"/>
    <w:rsid w:val="0052637A"/>
    <w:rsid w:val="00570985"/>
    <w:rsid w:val="00574965"/>
    <w:rsid w:val="00585836"/>
    <w:rsid w:val="005B095F"/>
    <w:rsid w:val="005B5AC1"/>
    <w:rsid w:val="005C5DCE"/>
    <w:rsid w:val="005C61AA"/>
    <w:rsid w:val="005D2CEA"/>
    <w:rsid w:val="005E5324"/>
    <w:rsid w:val="005E5716"/>
    <w:rsid w:val="005F1B0E"/>
    <w:rsid w:val="00616271"/>
    <w:rsid w:val="006325DD"/>
    <w:rsid w:val="00641837"/>
    <w:rsid w:val="006508DB"/>
    <w:rsid w:val="00662878"/>
    <w:rsid w:val="006770E1"/>
    <w:rsid w:val="0069553F"/>
    <w:rsid w:val="006A054E"/>
    <w:rsid w:val="006D13BD"/>
    <w:rsid w:val="006E79C4"/>
    <w:rsid w:val="006F0768"/>
    <w:rsid w:val="006F3988"/>
    <w:rsid w:val="00736C14"/>
    <w:rsid w:val="007370CC"/>
    <w:rsid w:val="0077242D"/>
    <w:rsid w:val="00781EE4"/>
    <w:rsid w:val="007942A8"/>
    <w:rsid w:val="007B0647"/>
    <w:rsid w:val="007B14E2"/>
    <w:rsid w:val="007B6080"/>
    <w:rsid w:val="007C02F9"/>
    <w:rsid w:val="00842268"/>
    <w:rsid w:val="008622A5"/>
    <w:rsid w:val="008666D2"/>
    <w:rsid w:val="008669D2"/>
    <w:rsid w:val="0087149D"/>
    <w:rsid w:val="0089087C"/>
    <w:rsid w:val="00890D4C"/>
    <w:rsid w:val="00893553"/>
    <w:rsid w:val="00893DCC"/>
    <w:rsid w:val="00895D53"/>
    <w:rsid w:val="008F3465"/>
    <w:rsid w:val="00912672"/>
    <w:rsid w:val="00936E47"/>
    <w:rsid w:val="009459E3"/>
    <w:rsid w:val="00955D78"/>
    <w:rsid w:val="00982F38"/>
    <w:rsid w:val="00992349"/>
    <w:rsid w:val="009D1682"/>
    <w:rsid w:val="009D5BD1"/>
    <w:rsid w:val="00A07A03"/>
    <w:rsid w:val="00A10456"/>
    <w:rsid w:val="00A1403A"/>
    <w:rsid w:val="00A346FA"/>
    <w:rsid w:val="00A37B91"/>
    <w:rsid w:val="00A41C23"/>
    <w:rsid w:val="00A511D4"/>
    <w:rsid w:val="00A54702"/>
    <w:rsid w:val="00A558F0"/>
    <w:rsid w:val="00A55D44"/>
    <w:rsid w:val="00A56CA1"/>
    <w:rsid w:val="00A64A14"/>
    <w:rsid w:val="00A73A9B"/>
    <w:rsid w:val="00AA2C4D"/>
    <w:rsid w:val="00AC0C8C"/>
    <w:rsid w:val="00AC5E67"/>
    <w:rsid w:val="00B002EE"/>
    <w:rsid w:val="00B341CE"/>
    <w:rsid w:val="00B40A78"/>
    <w:rsid w:val="00B40E67"/>
    <w:rsid w:val="00B4609C"/>
    <w:rsid w:val="00B542F1"/>
    <w:rsid w:val="00B6142F"/>
    <w:rsid w:val="00B73176"/>
    <w:rsid w:val="00B8190C"/>
    <w:rsid w:val="00B973B9"/>
    <w:rsid w:val="00BC61B6"/>
    <w:rsid w:val="00BE2012"/>
    <w:rsid w:val="00C111F4"/>
    <w:rsid w:val="00C127AB"/>
    <w:rsid w:val="00C224C7"/>
    <w:rsid w:val="00C261C5"/>
    <w:rsid w:val="00C43E3D"/>
    <w:rsid w:val="00C444C6"/>
    <w:rsid w:val="00C530AF"/>
    <w:rsid w:val="00C601E9"/>
    <w:rsid w:val="00C747FA"/>
    <w:rsid w:val="00C800EA"/>
    <w:rsid w:val="00CC7722"/>
    <w:rsid w:val="00CD5823"/>
    <w:rsid w:val="00CE4AA7"/>
    <w:rsid w:val="00D0582A"/>
    <w:rsid w:val="00D2182F"/>
    <w:rsid w:val="00D31D9C"/>
    <w:rsid w:val="00D816FF"/>
    <w:rsid w:val="00D850E7"/>
    <w:rsid w:val="00D95A46"/>
    <w:rsid w:val="00D96B9A"/>
    <w:rsid w:val="00DB05CB"/>
    <w:rsid w:val="00DB16F7"/>
    <w:rsid w:val="00DB1E6D"/>
    <w:rsid w:val="00DB65D4"/>
    <w:rsid w:val="00DE30E8"/>
    <w:rsid w:val="00E02F73"/>
    <w:rsid w:val="00EC15F1"/>
    <w:rsid w:val="00ED254C"/>
    <w:rsid w:val="00EE2A32"/>
    <w:rsid w:val="00EE6529"/>
    <w:rsid w:val="00F07A82"/>
    <w:rsid w:val="00F14517"/>
    <w:rsid w:val="00F22B9C"/>
    <w:rsid w:val="00F23FF5"/>
    <w:rsid w:val="00F4333A"/>
    <w:rsid w:val="00F47A46"/>
    <w:rsid w:val="00F656C9"/>
    <w:rsid w:val="00F839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1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5DD"/>
    <w:pPr>
      <w:ind w:left="720"/>
      <w:contextualSpacing/>
    </w:pPr>
  </w:style>
  <w:style w:type="character" w:customStyle="1" w:styleId="apple-converted-space">
    <w:name w:val="apple-converted-space"/>
    <w:basedOn w:val="DefaultParagraphFont"/>
    <w:rsid w:val="00842268"/>
  </w:style>
  <w:style w:type="character" w:styleId="Hyperlink">
    <w:name w:val="Hyperlink"/>
    <w:basedOn w:val="DefaultParagraphFont"/>
    <w:uiPriority w:val="99"/>
    <w:unhideWhenUsed/>
    <w:rsid w:val="00842268"/>
    <w:rPr>
      <w:color w:val="0000FF"/>
      <w:u w:val="single"/>
    </w:rPr>
  </w:style>
  <w:style w:type="paragraph" w:styleId="NormalWeb">
    <w:name w:val="Normal (Web)"/>
    <w:basedOn w:val="Normal"/>
    <w:uiPriority w:val="99"/>
    <w:semiHidden/>
    <w:unhideWhenUsed/>
    <w:rsid w:val="0084226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uiPriority w:val="1"/>
    <w:qFormat/>
    <w:rsid w:val="00CC772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5DD"/>
    <w:pPr>
      <w:ind w:left="720"/>
      <w:contextualSpacing/>
    </w:pPr>
  </w:style>
  <w:style w:type="character" w:customStyle="1" w:styleId="apple-converted-space">
    <w:name w:val="apple-converted-space"/>
    <w:basedOn w:val="DefaultParagraphFont"/>
    <w:rsid w:val="00842268"/>
  </w:style>
  <w:style w:type="character" w:styleId="Hyperlink">
    <w:name w:val="Hyperlink"/>
    <w:basedOn w:val="DefaultParagraphFont"/>
    <w:uiPriority w:val="99"/>
    <w:unhideWhenUsed/>
    <w:rsid w:val="00842268"/>
    <w:rPr>
      <w:color w:val="0000FF"/>
      <w:u w:val="single"/>
    </w:rPr>
  </w:style>
  <w:style w:type="paragraph" w:styleId="NormalWeb">
    <w:name w:val="Normal (Web)"/>
    <w:basedOn w:val="Normal"/>
    <w:uiPriority w:val="99"/>
    <w:semiHidden/>
    <w:unhideWhenUsed/>
    <w:rsid w:val="0084226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uiPriority w:val="1"/>
    <w:qFormat/>
    <w:rsid w:val="00CC7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532">
      <w:bodyDiv w:val="1"/>
      <w:marLeft w:val="0"/>
      <w:marRight w:val="0"/>
      <w:marTop w:val="0"/>
      <w:marBottom w:val="0"/>
      <w:divBdr>
        <w:top w:val="none" w:sz="0" w:space="0" w:color="auto"/>
        <w:left w:val="none" w:sz="0" w:space="0" w:color="auto"/>
        <w:bottom w:val="none" w:sz="0" w:space="0" w:color="auto"/>
        <w:right w:val="none" w:sz="0" w:space="0" w:color="auto"/>
      </w:divBdr>
    </w:div>
    <w:div w:id="38015949">
      <w:bodyDiv w:val="1"/>
      <w:marLeft w:val="0"/>
      <w:marRight w:val="0"/>
      <w:marTop w:val="0"/>
      <w:marBottom w:val="0"/>
      <w:divBdr>
        <w:top w:val="none" w:sz="0" w:space="0" w:color="auto"/>
        <w:left w:val="none" w:sz="0" w:space="0" w:color="auto"/>
        <w:bottom w:val="none" w:sz="0" w:space="0" w:color="auto"/>
        <w:right w:val="none" w:sz="0" w:space="0" w:color="auto"/>
      </w:divBdr>
    </w:div>
    <w:div w:id="342902747">
      <w:bodyDiv w:val="1"/>
      <w:marLeft w:val="0"/>
      <w:marRight w:val="0"/>
      <w:marTop w:val="0"/>
      <w:marBottom w:val="0"/>
      <w:divBdr>
        <w:top w:val="none" w:sz="0" w:space="0" w:color="auto"/>
        <w:left w:val="none" w:sz="0" w:space="0" w:color="auto"/>
        <w:bottom w:val="none" w:sz="0" w:space="0" w:color="auto"/>
        <w:right w:val="none" w:sz="0" w:space="0" w:color="auto"/>
      </w:divBdr>
    </w:div>
    <w:div w:id="411853481">
      <w:bodyDiv w:val="1"/>
      <w:marLeft w:val="0"/>
      <w:marRight w:val="0"/>
      <w:marTop w:val="0"/>
      <w:marBottom w:val="0"/>
      <w:divBdr>
        <w:top w:val="none" w:sz="0" w:space="0" w:color="auto"/>
        <w:left w:val="none" w:sz="0" w:space="0" w:color="auto"/>
        <w:bottom w:val="none" w:sz="0" w:space="0" w:color="auto"/>
        <w:right w:val="none" w:sz="0" w:space="0" w:color="auto"/>
      </w:divBdr>
    </w:div>
    <w:div w:id="418212452">
      <w:bodyDiv w:val="1"/>
      <w:marLeft w:val="0"/>
      <w:marRight w:val="0"/>
      <w:marTop w:val="0"/>
      <w:marBottom w:val="0"/>
      <w:divBdr>
        <w:top w:val="none" w:sz="0" w:space="0" w:color="auto"/>
        <w:left w:val="none" w:sz="0" w:space="0" w:color="auto"/>
        <w:bottom w:val="none" w:sz="0" w:space="0" w:color="auto"/>
        <w:right w:val="none" w:sz="0" w:space="0" w:color="auto"/>
      </w:divBdr>
    </w:div>
    <w:div w:id="504251471">
      <w:bodyDiv w:val="1"/>
      <w:marLeft w:val="0"/>
      <w:marRight w:val="0"/>
      <w:marTop w:val="0"/>
      <w:marBottom w:val="0"/>
      <w:divBdr>
        <w:top w:val="none" w:sz="0" w:space="0" w:color="auto"/>
        <w:left w:val="none" w:sz="0" w:space="0" w:color="auto"/>
        <w:bottom w:val="none" w:sz="0" w:space="0" w:color="auto"/>
        <w:right w:val="none" w:sz="0" w:space="0" w:color="auto"/>
      </w:divBdr>
    </w:div>
    <w:div w:id="534192286">
      <w:bodyDiv w:val="1"/>
      <w:marLeft w:val="0"/>
      <w:marRight w:val="0"/>
      <w:marTop w:val="0"/>
      <w:marBottom w:val="0"/>
      <w:divBdr>
        <w:top w:val="none" w:sz="0" w:space="0" w:color="auto"/>
        <w:left w:val="none" w:sz="0" w:space="0" w:color="auto"/>
        <w:bottom w:val="none" w:sz="0" w:space="0" w:color="auto"/>
        <w:right w:val="none" w:sz="0" w:space="0" w:color="auto"/>
      </w:divBdr>
    </w:div>
    <w:div w:id="589655223">
      <w:bodyDiv w:val="1"/>
      <w:marLeft w:val="0"/>
      <w:marRight w:val="0"/>
      <w:marTop w:val="0"/>
      <w:marBottom w:val="0"/>
      <w:divBdr>
        <w:top w:val="none" w:sz="0" w:space="0" w:color="auto"/>
        <w:left w:val="none" w:sz="0" w:space="0" w:color="auto"/>
        <w:bottom w:val="none" w:sz="0" w:space="0" w:color="auto"/>
        <w:right w:val="none" w:sz="0" w:space="0" w:color="auto"/>
      </w:divBdr>
    </w:div>
    <w:div w:id="627709815">
      <w:bodyDiv w:val="1"/>
      <w:marLeft w:val="0"/>
      <w:marRight w:val="0"/>
      <w:marTop w:val="0"/>
      <w:marBottom w:val="0"/>
      <w:divBdr>
        <w:top w:val="none" w:sz="0" w:space="0" w:color="auto"/>
        <w:left w:val="none" w:sz="0" w:space="0" w:color="auto"/>
        <w:bottom w:val="none" w:sz="0" w:space="0" w:color="auto"/>
        <w:right w:val="none" w:sz="0" w:space="0" w:color="auto"/>
      </w:divBdr>
    </w:div>
    <w:div w:id="665061031">
      <w:bodyDiv w:val="1"/>
      <w:marLeft w:val="0"/>
      <w:marRight w:val="0"/>
      <w:marTop w:val="0"/>
      <w:marBottom w:val="0"/>
      <w:divBdr>
        <w:top w:val="none" w:sz="0" w:space="0" w:color="auto"/>
        <w:left w:val="none" w:sz="0" w:space="0" w:color="auto"/>
        <w:bottom w:val="none" w:sz="0" w:space="0" w:color="auto"/>
        <w:right w:val="none" w:sz="0" w:space="0" w:color="auto"/>
      </w:divBdr>
    </w:div>
    <w:div w:id="732193401">
      <w:bodyDiv w:val="1"/>
      <w:marLeft w:val="0"/>
      <w:marRight w:val="0"/>
      <w:marTop w:val="0"/>
      <w:marBottom w:val="0"/>
      <w:divBdr>
        <w:top w:val="none" w:sz="0" w:space="0" w:color="auto"/>
        <w:left w:val="none" w:sz="0" w:space="0" w:color="auto"/>
        <w:bottom w:val="none" w:sz="0" w:space="0" w:color="auto"/>
        <w:right w:val="none" w:sz="0" w:space="0" w:color="auto"/>
      </w:divBdr>
    </w:div>
    <w:div w:id="802888844">
      <w:bodyDiv w:val="1"/>
      <w:marLeft w:val="0"/>
      <w:marRight w:val="0"/>
      <w:marTop w:val="0"/>
      <w:marBottom w:val="0"/>
      <w:divBdr>
        <w:top w:val="none" w:sz="0" w:space="0" w:color="auto"/>
        <w:left w:val="none" w:sz="0" w:space="0" w:color="auto"/>
        <w:bottom w:val="none" w:sz="0" w:space="0" w:color="auto"/>
        <w:right w:val="none" w:sz="0" w:space="0" w:color="auto"/>
      </w:divBdr>
    </w:div>
    <w:div w:id="825434063">
      <w:bodyDiv w:val="1"/>
      <w:marLeft w:val="0"/>
      <w:marRight w:val="0"/>
      <w:marTop w:val="0"/>
      <w:marBottom w:val="0"/>
      <w:divBdr>
        <w:top w:val="none" w:sz="0" w:space="0" w:color="auto"/>
        <w:left w:val="none" w:sz="0" w:space="0" w:color="auto"/>
        <w:bottom w:val="none" w:sz="0" w:space="0" w:color="auto"/>
        <w:right w:val="none" w:sz="0" w:space="0" w:color="auto"/>
      </w:divBdr>
    </w:div>
    <w:div w:id="866941067">
      <w:bodyDiv w:val="1"/>
      <w:marLeft w:val="0"/>
      <w:marRight w:val="0"/>
      <w:marTop w:val="0"/>
      <w:marBottom w:val="0"/>
      <w:divBdr>
        <w:top w:val="none" w:sz="0" w:space="0" w:color="auto"/>
        <w:left w:val="none" w:sz="0" w:space="0" w:color="auto"/>
        <w:bottom w:val="none" w:sz="0" w:space="0" w:color="auto"/>
        <w:right w:val="none" w:sz="0" w:space="0" w:color="auto"/>
      </w:divBdr>
    </w:div>
    <w:div w:id="867907691">
      <w:bodyDiv w:val="1"/>
      <w:marLeft w:val="0"/>
      <w:marRight w:val="0"/>
      <w:marTop w:val="0"/>
      <w:marBottom w:val="0"/>
      <w:divBdr>
        <w:top w:val="none" w:sz="0" w:space="0" w:color="auto"/>
        <w:left w:val="none" w:sz="0" w:space="0" w:color="auto"/>
        <w:bottom w:val="none" w:sz="0" w:space="0" w:color="auto"/>
        <w:right w:val="none" w:sz="0" w:space="0" w:color="auto"/>
      </w:divBdr>
    </w:div>
    <w:div w:id="1012418824">
      <w:bodyDiv w:val="1"/>
      <w:marLeft w:val="0"/>
      <w:marRight w:val="0"/>
      <w:marTop w:val="0"/>
      <w:marBottom w:val="0"/>
      <w:divBdr>
        <w:top w:val="none" w:sz="0" w:space="0" w:color="auto"/>
        <w:left w:val="none" w:sz="0" w:space="0" w:color="auto"/>
        <w:bottom w:val="none" w:sz="0" w:space="0" w:color="auto"/>
        <w:right w:val="none" w:sz="0" w:space="0" w:color="auto"/>
      </w:divBdr>
    </w:div>
    <w:div w:id="1085683944">
      <w:bodyDiv w:val="1"/>
      <w:marLeft w:val="0"/>
      <w:marRight w:val="0"/>
      <w:marTop w:val="0"/>
      <w:marBottom w:val="0"/>
      <w:divBdr>
        <w:top w:val="none" w:sz="0" w:space="0" w:color="auto"/>
        <w:left w:val="none" w:sz="0" w:space="0" w:color="auto"/>
        <w:bottom w:val="none" w:sz="0" w:space="0" w:color="auto"/>
        <w:right w:val="none" w:sz="0" w:space="0" w:color="auto"/>
      </w:divBdr>
    </w:div>
    <w:div w:id="1139608820">
      <w:bodyDiv w:val="1"/>
      <w:marLeft w:val="0"/>
      <w:marRight w:val="0"/>
      <w:marTop w:val="0"/>
      <w:marBottom w:val="0"/>
      <w:divBdr>
        <w:top w:val="none" w:sz="0" w:space="0" w:color="auto"/>
        <w:left w:val="none" w:sz="0" w:space="0" w:color="auto"/>
        <w:bottom w:val="none" w:sz="0" w:space="0" w:color="auto"/>
        <w:right w:val="none" w:sz="0" w:space="0" w:color="auto"/>
      </w:divBdr>
    </w:div>
    <w:div w:id="1363281111">
      <w:bodyDiv w:val="1"/>
      <w:marLeft w:val="0"/>
      <w:marRight w:val="0"/>
      <w:marTop w:val="0"/>
      <w:marBottom w:val="0"/>
      <w:divBdr>
        <w:top w:val="none" w:sz="0" w:space="0" w:color="auto"/>
        <w:left w:val="none" w:sz="0" w:space="0" w:color="auto"/>
        <w:bottom w:val="none" w:sz="0" w:space="0" w:color="auto"/>
        <w:right w:val="none" w:sz="0" w:space="0" w:color="auto"/>
      </w:divBdr>
    </w:div>
    <w:div w:id="1416433790">
      <w:bodyDiv w:val="1"/>
      <w:marLeft w:val="0"/>
      <w:marRight w:val="0"/>
      <w:marTop w:val="0"/>
      <w:marBottom w:val="0"/>
      <w:divBdr>
        <w:top w:val="none" w:sz="0" w:space="0" w:color="auto"/>
        <w:left w:val="none" w:sz="0" w:space="0" w:color="auto"/>
        <w:bottom w:val="none" w:sz="0" w:space="0" w:color="auto"/>
        <w:right w:val="none" w:sz="0" w:space="0" w:color="auto"/>
      </w:divBdr>
    </w:div>
    <w:div w:id="1625693763">
      <w:bodyDiv w:val="1"/>
      <w:marLeft w:val="0"/>
      <w:marRight w:val="0"/>
      <w:marTop w:val="0"/>
      <w:marBottom w:val="0"/>
      <w:divBdr>
        <w:top w:val="none" w:sz="0" w:space="0" w:color="auto"/>
        <w:left w:val="none" w:sz="0" w:space="0" w:color="auto"/>
        <w:bottom w:val="none" w:sz="0" w:space="0" w:color="auto"/>
        <w:right w:val="none" w:sz="0" w:space="0" w:color="auto"/>
      </w:divBdr>
    </w:div>
    <w:div w:id="1669746627">
      <w:bodyDiv w:val="1"/>
      <w:marLeft w:val="0"/>
      <w:marRight w:val="0"/>
      <w:marTop w:val="0"/>
      <w:marBottom w:val="0"/>
      <w:divBdr>
        <w:top w:val="none" w:sz="0" w:space="0" w:color="auto"/>
        <w:left w:val="none" w:sz="0" w:space="0" w:color="auto"/>
        <w:bottom w:val="none" w:sz="0" w:space="0" w:color="auto"/>
        <w:right w:val="none" w:sz="0" w:space="0" w:color="auto"/>
      </w:divBdr>
    </w:div>
    <w:div w:id="1703282088">
      <w:bodyDiv w:val="1"/>
      <w:marLeft w:val="0"/>
      <w:marRight w:val="0"/>
      <w:marTop w:val="0"/>
      <w:marBottom w:val="0"/>
      <w:divBdr>
        <w:top w:val="none" w:sz="0" w:space="0" w:color="auto"/>
        <w:left w:val="none" w:sz="0" w:space="0" w:color="auto"/>
        <w:bottom w:val="none" w:sz="0" w:space="0" w:color="auto"/>
        <w:right w:val="none" w:sz="0" w:space="0" w:color="auto"/>
      </w:divBdr>
    </w:div>
    <w:div w:id="1706712162">
      <w:bodyDiv w:val="1"/>
      <w:marLeft w:val="0"/>
      <w:marRight w:val="0"/>
      <w:marTop w:val="0"/>
      <w:marBottom w:val="0"/>
      <w:divBdr>
        <w:top w:val="none" w:sz="0" w:space="0" w:color="auto"/>
        <w:left w:val="none" w:sz="0" w:space="0" w:color="auto"/>
        <w:bottom w:val="none" w:sz="0" w:space="0" w:color="auto"/>
        <w:right w:val="none" w:sz="0" w:space="0" w:color="auto"/>
      </w:divBdr>
    </w:div>
    <w:div w:id="1759979312">
      <w:bodyDiv w:val="1"/>
      <w:marLeft w:val="0"/>
      <w:marRight w:val="0"/>
      <w:marTop w:val="0"/>
      <w:marBottom w:val="0"/>
      <w:divBdr>
        <w:top w:val="none" w:sz="0" w:space="0" w:color="auto"/>
        <w:left w:val="none" w:sz="0" w:space="0" w:color="auto"/>
        <w:bottom w:val="none" w:sz="0" w:space="0" w:color="auto"/>
        <w:right w:val="none" w:sz="0" w:space="0" w:color="auto"/>
      </w:divBdr>
    </w:div>
    <w:div w:id="1833183002">
      <w:bodyDiv w:val="1"/>
      <w:marLeft w:val="0"/>
      <w:marRight w:val="0"/>
      <w:marTop w:val="0"/>
      <w:marBottom w:val="0"/>
      <w:divBdr>
        <w:top w:val="none" w:sz="0" w:space="0" w:color="auto"/>
        <w:left w:val="none" w:sz="0" w:space="0" w:color="auto"/>
        <w:bottom w:val="none" w:sz="0" w:space="0" w:color="auto"/>
        <w:right w:val="none" w:sz="0" w:space="0" w:color="auto"/>
      </w:divBdr>
    </w:div>
    <w:div w:id="1842816080">
      <w:bodyDiv w:val="1"/>
      <w:marLeft w:val="0"/>
      <w:marRight w:val="0"/>
      <w:marTop w:val="0"/>
      <w:marBottom w:val="0"/>
      <w:divBdr>
        <w:top w:val="none" w:sz="0" w:space="0" w:color="auto"/>
        <w:left w:val="none" w:sz="0" w:space="0" w:color="auto"/>
        <w:bottom w:val="none" w:sz="0" w:space="0" w:color="auto"/>
        <w:right w:val="none" w:sz="0" w:space="0" w:color="auto"/>
      </w:divBdr>
    </w:div>
    <w:div w:id="1848641463">
      <w:bodyDiv w:val="1"/>
      <w:marLeft w:val="0"/>
      <w:marRight w:val="0"/>
      <w:marTop w:val="0"/>
      <w:marBottom w:val="0"/>
      <w:divBdr>
        <w:top w:val="none" w:sz="0" w:space="0" w:color="auto"/>
        <w:left w:val="none" w:sz="0" w:space="0" w:color="auto"/>
        <w:bottom w:val="none" w:sz="0" w:space="0" w:color="auto"/>
        <w:right w:val="none" w:sz="0" w:space="0" w:color="auto"/>
      </w:divBdr>
    </w:div>
    <w:div w:id="1865823138">
      <w:bodyDiv w:val="1"/>
      <w:marLeft w:val="0"/>
      <w:marRight w:val="0"/>
      <w:marTop w:val="0"/>
      <w:marBottom w:val="0"/>
      <w:divBdr>
        <w:top w:val="none" w:sz="0" w:space="0" w:color="auto"/>
        <w:left w:val="none" w:sz="0" w:space="0" w:color="auto"/>
        <w:bottom w:val="none" w:sz="0" w:space="0" w:color="auto"/>
        <w:right w:val="none" w:sz="0" w:space="0" w:color="auto"/>
      </w:divBdr>
    </w:div>
    <w:div w:id="2060083341">
      <w:bodyDiv w:val="1"/>
      <w:marLeft w:val="0"/>
      <w:marRight w:val="0"/>
      <w:marTop w:val="0"/>
      <w:marBottom w:val="0"/>
      <w:divBdr>
        <w:top w:val="none" w:sz="0" w:space="0" w:color="auto"/>
        <w:left w:val="none" w:sz="0" w:space="0" w:color="auto"/>
        <w:bottom w:val="none" w:sz="0" w:space="0" w:color="auto"/>
        <w:right w:val="none" w:sz="0" w:space="0" w:color="auto"/>
      </w:divBdr>
    </w:div>
    <w:div w:id="2064523229">
      <w:bodyDiv w:val="1"/>
      <w:marLeft w:val="0"/>
      <w:marRight w:val="0"/>
      <w:marTop w:val="0"/>
      <w:marBottom w:val="0"/>
      <w:divBdr>
        <w:top w:val="none" w:sz="0" w:space="0" w:color="auto"/>
        <w:left w:val="none" w:sz="0" w:space="0" w:color="auto"/>
        <w:bottom w:val="none" w:sz="0" w:space="0" w:color="auto"/>
        <w:right w:val="none" w:sz="0" w:space="0" w:color="auto"/>
      </w:divBdr>
    </w:div>
    <w:div w:id="2080248444">
      <w:bodyDiv w:val="1"/>
      <w:marLeft w:val="0"/>
      <w:marRight w:val="0"/>
      <w:marTop w:val="0"/>
      <w:marBottom w:val="0"/>
      <w:divBdr>
        <w:top w:val="none" w:sz="0" w:space="0" w:color="auto"/>
        <w:left w:val="none" w:sz="0" w:space="0" w:color="auto"/>
        <w:bottom w:val="none" w:sz="0" w:space="0" w:color="auto"/>
        <w:right w:val="none" w:sz="0" w:space="0" w:color="auto"/>
      </w:divBdr>
    </w:div>
    <w:div w:id="2098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mesmollison.com/books/where-children-sleep/" TargetMode="External"/><Relationship Id="rId7" Type="http://schemas.openxmlformats.org/officeDocument/2006/relationships/hyperlink" Target="https://www.youtube.com/watch?v=jCFOhNe1cJ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4675</TotalTime>
  <Pages>8</Pages>
  <Words>2893</Words>
  <Characters>16495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Jess Muhlethaler</cp:lastModifiedBy>
  <cp:revision>25</cp:revision>
  <cp:lastPrinted>2018-05-15T04:29:00Z</cp:lastPrinted>
  <dcterms:created xsi:type="dcterms:W3CDTF">2015-12-07T03:20:00Z</dcterms:created>
  <dcterms:modified xsi:type="dcterms:W3CDTF">2018-05-15T04:33:00Z</dcterms:modified>
</cp:coreProperties>
</file>