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56"/>
        <w:tblW w:w="0" w:type="auto"/>
        <w:tblLook w:val="04A0" w:firstRow="1" w:lastRow="0" w:firstColumn="1" w:lastColumn="0" w:noHBand="0" w:noVBand="1"/>
      </w:tblPr>
      <w:tblGrid>
        <w:gridCol w:w="1263"/>
        <w:gridCol w:w="2454"/>
        <w:gridCol w:w="1871"/>
        <w:gridCol w:w="2016"/>
        <w:gridCol w:w="2126"/>
        <w:gridCol w:w="1899"/>
        <w:gridCol w:w="2211"/>
        <w:gridCol w:w="2245"/>
        <w:gridCol w:w="2211"/>
        <w:gridCol w:w="2194"/>
        <w:gridCol w:w="2100"/>
      </w:tblGrid>
      <w:tr w:rsidR="00543B8F" w:rsidRPr="0044476A" w:rsidTr="00545EBE">
        <w:trPr>
          <w:cantSplit/>
          <w:trHeight w:val="1134"/>
        </w:trPr>
        <w:tc>
          <w:tcPr>
            <w:tcW w:w="0" w:type="auto"/>
          </w:tcPr>
          <w:p w:rsidR="00BE6CBB" w:rsidRPr="0044476A" w:rsidRDefault="00BE6CBB" w:rsidP="00412E30">
            <w:pPr>
              <w:rPr>
                <w:i/>
                <w:sz w:val="16"/>
                <w:szCs w:val="16"/>
              </w:rPr>
            </w:pPr>
            <w:r w:rsidRPr="0044476A">
              <w:rPr>
                <w:b/>
                <w:sz w:val="16"/>
                <w:szCs w:val="16"/>
              </w:rPr>
              <w:t>Digital Technologies</w:t>
            </w:r>
            <w:r w:rsidRPr="0044476A">
              <w:rPr>
                <w:sz w:val="16"/>
                <w:szCs w:val="16"/>
              </w:rPr>
              <w:t xml:space="preserve">/ </w:t>
            </w:r>
            <w:r w:rsidRPr="0044476A">
              <w:rPr>
                <w:i/>
                <w:sz w:val="16"/>
                <w:szCs w:val="16"/>
              </w:rPr>
              <w:t>German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  <w:r w:rsidRPr="0044476A">
              <w:rPr>
                <w:i/>
                <w:sz w:val="16"/>
                <w:szCs w:val="16"/>
              </w:rPr>
              <w:t>Achievement Standards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  <w:r w:rsidRPr="0044476A">
              <w:rPr>
                <w:rFonts w:cstheme="minorHAnsi"/>
                <w:i/>
                <w:color w:val="222222"/>
                <w:sz w:val="16"/>
                <w:szCs w:val="16"/>
              </w:rPr>
              <w:t>Explain the relationship between </w:t>
            </w:r>
            <w:r w:rsidRPr="0044476A">
              <w:rPr>
                <w:rFonts w:cstheme="minorHAnsi"/>
                <w:i/>
                <w:sz w:val="16"/>
                <w:szCs w:val="16"/>
              </w:rPr>
              <w:t>text</w:t>
            </w:r>
            <w:r w:rsidRPr="0044476A">
              <w:rPr>
                <w:rFonts w:cstheme="minorHAnsi"/>
                <w:i/>
                <w:color w:val="222222"/>
                <w:sz w:val="16"/>
                <w:szCs w:val="16"/>
              </w:rPr>
              <w:t> type, </w:t>
            </w:r>
            <w:r w:rsidRPr="0044476A">
              <w:rPr>
                <w:rFonts w:cstheme="minorHAnsi"/>
                <w:i/>
                <w:sz w:val="16"/>
                <w:szCs w:val="16"/>
              </w:rPr>
              <w:t>audience</w:t>
            </w:r>
            <w:r w:rsidRPr="0044476A">
              <w:rPr>
                <w:rFonts w:cstheme="minorHAnsi"/>
                <w:i/>
                <w:color w:val="222222"/>
                <w:sz w:val="16"/>
                <w:szCs w:val="16"/>
              </w:rPr>
              <w:t> and purpose (choosing the correct device for the text type, audience and purpose)</w:t>
            </w:r>
          </w:p>
        </w:tc>
        <w:tc>
          <w:tcPr>
            <w:tcW w:w="0" w:type="auto"/>
          </w:tcPr>
          <w:p w:rsidR="00BE6CBB" w:rsidRPr="0044476A" w:rsidRDefault="00BE6CBB" w:rsidP="00BE6CBB">
            <w:pPr>
              <w:rPr>
                <w:sz w:val="16"/>
                <w:szCs w:val="16"/>
              </w:rPr>
            </w:pPr>
            <w:r w:rsidRPr="0044476A">
              <w:rPr>
                <w:rFonts w:eastAsia="Times New Roman" w:cstheme="minorHAnsi"/>
                <w:i/>
                <w:sz w:val="16"/>
                <w:szCs w:val="16"/>
                <w:lang w:eastAsia="en-AU"/>
              </w:rPr>
              <w:t>Identify and </w:t>
            </w:r>
            <w:hyperlink r:id="rId9" w:tooltip="Display the glossary entry for apply" w:history="1">
              <w:r w:rsidRPr="0044476A">
                <w:rPr>
                  <w:rFonts w:eastAsia="Times New Roman" w:cstheme="minorHAnsi"/>
                  <w:i/>
                  <w:sz w:val="16"/>
                  <w:szCs w:val="16"/>
                  <w:lang w:eastAsia="en-AU"/>
                </w:rPr>
                <w:t>apply</w:t>
              </w:r>
            </w:hyperlink>
            <w:r w:rsidRPr="0044476A">
              <w:rPr>
                <w:rFonts w:eastAsia="Times New Roman" w:cstheme="minorHAnsi"/>
                <w:i/>
                <w:sz w:val="16"/>
                <w:szCs w:val="16"/>
                <w:lang w:eastAsia="en-AU"/>
              </w:rPr>
              <w:t> some of the systematic sentence structure and word order rules of German…</w:t>
            </w:r>
            <w:r w:rsidRPr="0044476A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AU"/>
              </w:rPr>
            </w:pPr>
            <w:r w:rsidRPr="0044476A">
              <w:rPr>
                <w:rFonts w:eastAsia="Times New Roman" w:cstheme="minorHAnsi"/>
                <w:i/>
                <w:sz w:val="16"/>
                <w:szCs w:val="16"/>
                <w:lang w:eastAsia="en-AU"/>
              </w:rPr>
              <w:t>When creating texts, they </w:t>
            </w:r>
            <w:hyperlink r:id="rId10" w:tooltip="Display the glossary entry for manipulate" w:history="1">
              <w:r w:rsidRPr="0044476A">
                <w:rPr>
                  <w:rFonts w:eastAsia="Times New Roman" w:cstheme="minorHAnsi"/>
                  <w:i/>
                  <w:sz w:val="16"/>
                  <w:szCs w:val="16"/>
                  <w:lang w:eastAsia="en-AU"/>
                </w:rPr>
                <w:t>manipulate</w:t>
              </w:r>
            </w:hyperlink>
            <w:r w:rsidRPr="0044476A">
              <w:rPr>
                <w:rFonts w:eastAsia="Times New Roman" w:cstheme="minorHAnsi"/>
                <w:i/>
                <w:sz w:val="16"/>
                <w:szCs w:val="16"/>
                <w:lang w:eastAsia="en-AU"/>
              </w:rPr>
              <w:t> modelled language to </w:t>
            </w:r>
            <w:hyperlink r:id="rId11" w:tooltip="Display the glossary entry for describe" w:history="1">
              <w:r w:rsidRPr="0044476A">
                <w:rPr>
                  <w:rFonts w:eastAsia="Times New Roman" w:cstheme="minorHAnsi"/>
                  <w:i/>
                  <w:sz w:val="16"/>
                  <w:szCs w:val="16"/>
                  <w:lang w:eastAsia="en-AU"/>
                </w:rPr>
                <w:t>describe</w:t>
              </w:r>
            </w:hyperlink>
            <w:r w:rsidRPr="0044476A">
              <w:rPr>
                <w:rFonts w:eastAsia="Times New Roman" w:cstheme="minorHAnsi"/>
                <w:i/>
                <w:sz w:val="16"/>
                <w:szCs w:val="16"/>
                <w:lang w:eastAsia="en-AU"/>
              </w:rPr>
              <w:t> current, recurring and future actions…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  <w:r w:rsidRPr="0044476A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AU"/>
              </w:rPr>
              <w:t>Give examples of how German language and culture are continuously changing and are influenced by other languages and cultures.</w:t>
            </w:r>
          </w:p>
        </w:tc>
        <w:tc>
          <w:tcPr>
            <w:tcW w:w="0" w:type="auto"/>
          </w:tcPr>
          <w:p w:rsidR="00BE6CBB" w:rsidRPr="0044476A" w:rsidRDefault="00BE6CBB" w:rsidP="006E7E5A">
            <w:pPr>
              <w:rPr>
                <w:rFonts w:cstheme="minorHAnsi"/>
                <w:b/>
                <w:sz w:val="16"/>
                <w:szCs w:val="16"/>
              </w:rPr>
            </w:pPr>
            <w:r w:rsidRPr="0044476A">
              <w:rPr>
                <w:rFonts w:cstheme="minorHAnsi"/>
                <w:i/>
                <w:sz w:val="16"/>
                <w:szCs w:val="16"/>
              </w:rPr>
              <w:t>Obtain</w:t>
            </w:r>
            <w:r w:rsidRPr="0044476A">
              <w:rPr>
                <w:rFonts w:cstheme="minorHAnsi"/>
                <w:i/>
                <w:color w:val="222222"/>
                <w:sz w:val="16"/>
                <w:szCs w:val="16"/>
              </w:rPr>
              <w:t>, summarise and evaluate information from a range of sources</w:t>
            </w:r>
            <w:r w:rsidRPr="0044476A">
              <w:rPr>
                <w:rFonts w:eastAsia="Times New Roman" w:cstheme="minorHAnsi"/>
                <w:i/>
                <w:sz w:val="16"/>
                <w:szCs w:val="16"/>
                <w:lang w:eastAsia="en-AU"/>
              </w:rPr>
              <w:t xml:space="preserve"> about social and natural worlds, and convey information and opinions in different formats to suit specific audiences and purposes.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  <w:r w:rsidRPr="0044476A">
              <w:rPr>
                <w:rFonts w:cstheme="minorHAnsi"/>
                <w:i/>
                <w:color w:val="222222"/>
                <w:sz w:val="16"/>
                <w:szCs w:val="16"/>
              </w:rPr>
              <w:t xml:space="preserve">Use written and spoken German to …to </w:t>
            </w:r>
            <w:r w:rsidRPr="0044476A">
              <w:rPr>
                <w:rFonts w:cstheme="minorHAnsi"/>
                <w:i/>
                <w:sz w:val="16"/>
                <w:szCs w:val="16"/>
              </w:rPr>
              <w:t>make decisions.</w:t>
            </w:r>
          </w:p>
        </w:tc>
        <w:tc>
          <w:tcPr>
            <w:tcW w:w="0" w:type="auto"/>
          </w:tcPr>
          <w:p w:rsidR="00BE6CBB" w:rsidRPr="0044476A" w:rsidRDefault="00BE6CBB" w:rsidP="0044476A">
            <w:pPr>
              <w:rPr>
                <w:rFonts w:cstheme="minorHAnsi"/>
                <w:sz w:val="16"/>
                <w:szCs w:val="16"/>
              </w:rPr>
            </w:pPr>
            <w:r w:rsidRPr="0044476A">
              <w:rPr>
                <w:rFonts w:cstheme="minorHAnsi"/>
                <w:i/>
                <w:color w:val="222222"/>
                <w:sz w:val="16"/>
                <w:szCs w:val="16"/>
              </w:rPr>
              <w:t>Use written and spoken German to …</w:t>
            </w:r>
            <w:r w:rsidRPr="0044476A">
              <w:rPr>
                <w:rFonts w:cstheme="minorHAnsi"/>
                <w:i/>
                <w:sz w:val="16"/>
                <w:szCs w:val="16"/>
              </w:rPr>
              <w:t xml:space="preserve"> solve problems and negotiate transactions</w:t>
            </w:r>
            <w:r w:rsidRPr="0044476A">
              <w:rPr>
                <w:rFonts w:cstheme="minorHAnsi"/>
                <w:i/>
                <w:color w:val="222222"/>
                <w:sz w:val="16"/>
                <w:szCs w:val="16"/>
              </w:rPr>
              <w:t xml:space="preserve">. 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4476A">
            <w:pPr>
              <w:rPr>
                <w:sz w:val="16"/>
                <w:szCs w:val="16"/>
              </w:rPr>
            </w:pPr>
            <w:r w:rsidRPr="0044476A">
              <w:rPr>
                <w:rFonts w:cstheme="minorHAnsi"/>
                <w:i/>
                <w:color w:val="222222"/>
                <w:sz w:val="16"/>
                <w:szCs w:val="16"/>
              </w:rPr>
              <w:t>Use some modal verbs and imperative forms…</w:t>
            </w:r>
            <w:r w:rsidRPr="0044476A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  <w:r w:rsidRPr="0044476A">
              <w:rPr>
                <w:rFonts w:cstheme="minorHAnsi"/>
                <w:i/>
                <w:sz w:val="16"/>
                <w:szCs w:val="16"/>
              </w:rPr>
              <w:t>Create</w:t>
            </w:r>
            <w:r w:rsidRPr="0044476A">
              <w:rPr>
                <w:rFonts w:cstheme="minorHAnsi"/>
                <w:i/>
                <w:color w:val="222222"/>
                <w:sz w:val="16"/>
                <w:szCs w:val="16"/>
              </w:rPr>
              <w:t> a range of bilingual resources for the wide community and to assist their own and others’ </w:t>
            </w:r>
            <w:r w:rsidRPr="0044476A">
              <w:rPr>
                <w:rFonts w:cstheme="minorHAnsi"/>
                <w:i/>
                <w:sz w:val="16"/>
                <w:szCs w:val="16"/>
              </w:rPr>
              <w:t>language</w:t>
            </w:r>
            <w:r w:rsidRPr="0044476A">
              <w:rPr>
                <w:rFonts w:cstheme="minorHAnsi"/>
                <w:i/>
                <w:color w:val="222222"/>
                <w:sz w:val="16"/>
                <w:szCs w:val="16"/>
              </w:rPr>
              <w:t> learning.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rFonts w:cstheme="minorHAnsi"/>
                <w:i/>
                <w:color w:val="222222"/>
                <w:sz w:val="16"/>
                <w:szCs w:val="16"/>
              </w:rPr>
            </w:pPr>
            <w:r w:rsidRPr="0044476A">
              <w:rPr>
                <w:rFonts w:cstheme="minorHAnsi"/>
                <w:i/>
                <w:color w:val="222222"/>
                <w:sz w:val="16"/>
                <w:szCs w:val="16"/>
              </w:rPr>
              <w:t>Use written and spoken German exchange and justify ideas, opinions and views.</w:t>
            </w:r>
          </w:p>
        </w:tc>
      </w:tr>
      <w:tr w:rsidR="00543B8F" w:rsidRPr="0044476A" w:rsidTr="00545EBE">
        <w:tc>
          <w:tcPr>
            <w:tcW w:w="0" w:type="auto"/>
            <w:vMerge w:val="restart"/>
          </w:tcPr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44476A">
              <w:rPr>
                <w:rFonts w:cstheme="minorHAnsi"/>
                <w:b/>
                <w:sz w:val="16"/>
                <w:szCs w:val="16"/>
                <w:u w:val="single"/>
              </w:rPr>
              <w:t>Strand: Knowledge and Understanding</w:t>
            </w:r>
          </w:p>
          <w:p w:rsidR="00BE6CBB" w:rsidRPr="0044476A" w:rsidRDefault="00BE6CBB" w:rsidP="006E7E5A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6E7E5A">
            <w:pPr>
              <w:rPr>
                <w:rFonts w:cstheme="minorHAnsi"/>
                <w:b/>
                <w:sz w:val="16"/>
                <w:szCs w:val="16"/>
              </w:rPr>
            </w:pPr>
            <w:r w:rsidRPr="0044476A">
              <w:rPr>
                <w:rFonts w:cstheme="minorHAnsi"/>
                <w:b/>
                <w:sz w:val="16"/>
                <w:szCs w:val="16"/>
              </w:rPr>
              <w:t xml:space="preserve">Digital Systems </w:t>
            </w:r>
          </w:p>
          <w:p w:rsidR="00BE6CBB" w:rsidRPr="0044476A" w:rsidRDefault="00BE6CBB" w:rsidP="000253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0253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0253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0253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0253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0253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0253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Default="00BE6CBB" w:rsidP="000253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451070" w:rsidRPr="0044476A" w:rsidRDefault="00451070" w:rsidP="000253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0253C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0253C6">
            <w:pPr>
              <w:rPr>
                <w:sz w:val="16"/>
                <w:szCs w:val="16"/>
              </w:rPr>
            </w:pPr>
            <w:r w:rsidRPr="0044476A">
              <w:rPr>
                <w:rFonts w:cstheme="minorHAnsi"/>
                <w:b/>
                <w:sz w:val="16"/>
                <w:szCs w:val="16"/>
              </w:rPr>
              <w:t>Representation of Data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44476A">
              <w:rPr>
                <w:sz w:val="16"/>
                <w:szCs w:val="16"/>
              </w:rPr>
              <w:t>using</w:t>
            </w:r>
            <w:proofErr w:type="gramEnd"/>
            <w:r w:rsidRPr="0044476A">
              <w:rPr>
                <w:sz w:val="16"/>
                <w:szCs w:val="16"/>
              </w:rPr>
              <w:t xml:space="preserve"> </w:t>
            </w:r>
            <w:r w:rsidRPr="0044476A">
              <w:rPr>
                <w:sz w:val="16"/>
                <w:szCs w:val="16"/>
                <w:u w:val="single"/>
              </w:rPr>
              <w:t>different peripheral devices</w:t>
            </w:r>
            <w:r w:rsidRPr="0044476A">
              <w:rPr>
                <w:sz w:val="16"/>
                <w:szCs w:val="16"/>
              </w:rPr>
              <w:t xml:space="preserve"> to display information to others, for example using a mobile device, interactive whiteboard or a data projector to present information.</w:t>
            </w:r>
          </w:p>
          <w:p w:rsidR="00BE6CBB" w:rsidRPr="00545EBE" w:rsidRDefault="00BE6CBB" w:rsidP="00412E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 xml:space="preserve">investigating the operation and use of robotic process control systems of </w:t>
            </w:r>
            <w:r w:rsidRPr="0044476A">
              <w:rPr>
                <w:b/>
                <w:sz w:val="16"/>
                <w:szCs w:val="16"/>
                <w:u w:val="single"/>
              </w:rPr>
              <w:t>LEGO Mindstorms/ Blue Bots</w:t>
            </w:r>
          </w:p>
        </w:tc>
        <w:tc>
          <w:tcPr>
            <w:tcW w:w="0" w:type="auto"/>
          </w:tcPr>
          <w:p w:rsidR="00BE6CBB" w:rsidRPr="0044476A" w:rsidRDefault="00BE6CBB" w:rsidP="006E7E5A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51070" w:rsidRPr="0044476A" w:rsidRDefault="00451070" w:rsidP="00451070">
            <w:pPr>
              <w:pStyle w:val="ListParagraph"/>
              <w:numPr>
                <w:ilvl w:val="0"/>
                <w:numId w:val="1"/>
              </w:numPr>
              <w:ind w:left="558" w:hanging="558"/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 xml:space="preserve">investigating the operation and use of robotic process control systems of </w:t>
            </w:r>
            <w:r w:rsidRPr="0044476A">
              <w:rPr>
                <w:b/>
                <w:sz w:val="16"/>
                <w:szCs w:val="16"/>
                <w:u w:val="single"/>
              </w:rPr>
              <w:t>LEGO Mindstorms/ Blue Bots</w:t>
            </w:r>
          </w:p>
          <w:p w:rsidR="00BE6CBB" w:rsidRPr="0044476A" w:rsidRDefault="00BE6CBB" w:rsidP="006E7E5A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6E7E5A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4476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 xml:space="preserve">investigating the operation and use of robotic process control systems of </w:t>
            </w:r>
            <w:r w:rsidRPr="0044476A">
              <w:rPr>
                <w:b/>
                <w:sz w:val="16"/>
                <w:szCs w:val="16"/>
                <w:u w:val="single"/>
              </w:rPr>
              <w:t>LEGO Mindstorms/ Blue Bots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4476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 xml:space="preserve">investigating the operation and use of robotic process control systems of </w:t>
            </w:r>
            <w:r w:rsidRPr="0044476A">
              <w:rPr>
                <w:b/>
                <w:sz w:val="16"/>
                <w:szCs w:val="16"/>
                <w:u w:val="single"/>
              </w:rPr>
              <w:t>LEGO Mindstorms/ Blue Bots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</w:tr>
      <w:tr w:rsidR="00543B8F" w:rsidRPr="0044476A" w:rsidTr="00545EBE">
        <w:tc>
          <w:tcPr>
            <w:tcW w:w="0" w:type="auto"/>
            <w:vMerge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6E7E5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44476A">
              <w:rPr>
                <w:sz w:val="16"/>
                <w:szCs w:val="16"/>
              </w:rPr>
              <w:t>using</w:t>
            </w:r>
            <w:proofErr w:type="gramEnd"/>
            <w:r w:rsidRPr="0044476A">
              <w:rPr>
                <w:sz w:val="16"/>
                <w:szCs w:val="16"/>
              </w:rPr>
              <w:t xml:space="preserve"> a </w:t>
            </w:r>
            <w:r w:rsidRPr="0044476A">
              <w:rPr>
                <w:sz w:val="16"/>
                <w:szCs w:val="16"/>
                <w:u w:val="single"/>
              </w:rPr>
              <w:t>table</w:t>
            </w:r>
            <w:r w:rsidRPr="0044476A">
              <w:rPr>
                <w:sz w:val="16"/>
                <w:szCs w:val="16"/>
              </w:rPr>
              <w:t xml:space="preserve"> to reorganise information that includes sentences, and/or words, and/or numbers and/or images (see Coding with German).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BE6CB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44476A">
              <w:rPr>
                <w:sz w:val="16"/>
                <w:szCs w:val="16"/>
              </w:rPr>
              <w:t>using</w:t>
            </w:r>
            <w:proofErr w:type="gramEnd"/>
            <w:r w:rsidRPr="0044476A">
              <w:rPr>
                <w:sz w:val="16"/>
                <w:szCs w:val="16"/>
              </w:rPr>
              <w:t xml:space="preserve"> a </w:t>
            </w:r>
            <w:r w:rsidRPr="0044476A">
              <w:rPr>
                <w:sz w:val="16"/>
                <w:szCs w:val="16"/>
                <w:u w:val="single"/>
              </w:rPr>
              <w:t>table</w:t>
            </w:r>
            <w:r w:rsidRPr="0044476A">
              <w:rPr>
                <w:sz w:val="16"/>
                <w:szCs w:val="16"/>
              </w:rPr>
              <w:t xml:space="preserve"> to reorganise information that includes sentences, and/or words, and/or numbers and/or images (see Coding with German).</w:t>
            </w:r>
          </w:p>
          <w:p w:rsidR="00BE6CBB" w:rsidRPr="0044476A" w:rsidRDefault="00BE6CBB" w:rsidP="00BE6CBB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545EBE" w:rsidRDefault="00BE6CBB" w:rsidP="00412E3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44476A">
              <w:rPr>
                <w:sz w:val="16"/>
                <w:szCs w:val="16"/>
              </w:rPr>
              <w:t>exploring</w:t>
            </w:r>
            <w:proofErr w:type="gramEnd"/>
            <w:r w:rsidRPr="0044476A">
              <w:rPr>
                <w:sz w:val="16"/>
                <w:szCs w:val="16"/>
              </w:rPr>
              <w:t xml:space="preserve"> language as </w:t>
            </w:r>
            <w:r w:rsidRPr="0044476A">
              <w:rPr>
                <w:sz w:val="16"/>
                <w:szCs w:val="16"/>
                <w:u w:val="single"/>
              </w:rPr>
              <w:t>codes and symbols</w:t>
            </w:r>
            <w:r w:rsidRPr="0044476A"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hat are representations of data (</w:t>
            </w:r>
            <w:proofErr w:type="spellStart"/>
            <w:r>
              <w:rPr>
                <w:sz w:val="16"/>
                <w:szCs w:val="16"/>
              </w:rPr>
              <w:t>e.g</w:t>
            </w:r>
            <w:proofErr w:type="spellEnd"/>
            <w:r w:rsidRPr="0044476A">
              <w:rPr>
                <w:sz w:val="16"/>
                <w:szCs w:val="16"/>
              </w:rPr>
              <w:t xml:space="preserve"> from German and other languages and how similar symbols in Aboriginal and Torres Strait Islander art can represent different concepts depending on the context- link to dialect in different countries/ regions.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BE6CB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 xml:space="preserve">investigating the operation and use of robotic process control systems of </w:t>
            </w:r>
            <w:r w:rsidRPr="0044476A">
              <w:rPr>
                <w:b/>
                <w:sz w:val="16"/>
                <w:szCs w:val="16"/>
                <w:u w:val="single"/>
              </w:rPr>
              <w:t>LEGO Mindstorms/ Blue Bots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BE6CB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 xml:space="preserve">exploring language as </w:t>
            </w:r>
            <w:r w:rsidRPr="0044476A">
              <w:rPr>
                <w:sz w:val="16"/>
                <w:szCs w:val="16"/>
                <w:u w:val="single"/>
              </w:rPr>
              <w:t>codes and symbols</w:t>
            </w:r>
            <w:r w:rsidRPr="0044476A">
              <w:rPr>
                <w:sz w:val="16"/>
                <w:szCs w:val="16"/>
              </w:rPr>
              <w:t xml:space="preserve"> th</w:t>
            </w:r>
            <w:r>
              <w:rPr>
                <w:sz w:val="16"/>
                <w:szCs w:val="16"/>
              </w:rPr>
              <w:t>at are representations of data</w:t>
            </w:r>
          </w:p>
        </w:tc>
      </w:tr>
      <w:tr w:rsidR="00543B8F" w:rsidRPr="0044476A" w:rsidTr="00545EBE">
        <w:tc>
          <w:tcPr>
            <w:tcW w:w="0" w:type="auto"/>
            <w:vMerge w:val="restart"/>
          </w:tcPr>
          <w:p w:rsidR="00BE6CBB" w:rsidRPr="0044476A" w:rsidRDefault="00BE6CBB" w:rsidP="006E7E5A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44476A">
              <w:rPr>
                <w:rFonts w:cstheme="minorHAnsi"/>
                <w:b/>
                <w:sz w:val="16"/>
                <w:szCs w:val="16"/>
                <w:u w:val="single"/>
              </w:rPr>
              <w:t>Strand: Processes and Production Skills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  <w:r w:rsidRPr="0044476A">
              <w:rPr>
                <w:rFonts w:cstheme="minorHAnsi"/>
                <w:b/>
                <w:sz w:val="16"/>
                <w:szCs w:val="16"/>
              </w:rPr>
              <w:t>Collecting, managing and analysing data</w:t>
            </w: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543B8F" w:rsidRDefault="00543B8F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543B8F" w:rsidRDefault="00543B8F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527A1E" w:rsidRDefault="00527A1E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545EBE" w:rsidRDefault="00545EBE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545EBE" w:rsidRDefault="00545EBE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527A1E" w:rsidRDefault="00527A1E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543B8F" w:rsidRDefault="00543B8F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  <w:r w:rsidRPr="0044476A">
              <w:rPr>
                <w:rFonts w:cstheme="minorHAnsi"/>
                <w:b/>
                <w:sz w:val="16"/>
                <w:szCs w:val="16"/>
              </w:rPr>
              <w:t>Investigating and Defining</w:t>
            </w: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  <w:p w:rsidR="00543B8F" w:rsidRDefault="00543B8F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543B8F" w:rsidRDefault="00543B8F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543B8F" w:rsidRDefault="00543B8F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  <w:r w:rsidRPr="0044476A">
              <w:rPr>
                <w:rFonts w:cstheme="minorHAnsi"/>
                <w:b/>
                <w:sz w:val="16"/>
                <w:szCs w:val="16"/>
              </w:rPr>
              <w:lastRenderedPageBreak/>
              <w:t>Generating and Designing</w:t>
            </w: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543B8F" w:rsidRDefault="00543B8F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  <w:r w:rsidRPr="0044476A">
              <w:rPr>
                <w:rFonts w:cstheme="minorHAnsi"/>
                <w:b/>
                <w:sz w:val="16"/>
                <w:szCs w:val="16"/>
              </w:rPr>
              <w:t>Producing and Implementing</w:t>
            </w: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  <w:r w:rsidRPr="0044476A">
              <w:rPr>
                <w:rFonts w:cstheme="minorHAnsi"/>
                <w:b/>
                <w:sz w:val="16"/>
                <w:szCs w:val="16"/>
              </w:rPr>
              <w:t>Evaluating</w:t>
            </w:r>
          </w:p>
          <w:p w:rsidR="00BE6CBB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F0077" w:rsidRDefault="00CF0077" w:rsidP="00412E30">
            <w:pPr>
              <w:rPr>
                <w:rFonts w:cstheme="minorHAnsi"/>
                <w:b/>
                <w:sz w:val="16"/>
                <w:szCs w:val="16"/>
              </w:rPr>
            </w:pPr>
          </w:p>
          <w:p w:rsidR="00BE6CBB" w:rsidRPr="0044476A" w:rsidRDefault="00BE6CBB" w:rsidP="000B5433">
            <w:pPr>
              <w:rPr>
                <w:rFonts w:cstheme="minorHAnsi"/>
                <w:b/>
                <w:sz w:val="16"/>
                <w:szCs w:val="16"/>
              </w:rPr>
            </w:pPr>
            <w:r w:rsidRPr="0044476A">
              <w:rPr>
                <w:rFonts w:cstheme="minorHAnsi"/>
                <w:b/>
                <w:sz w:val="16"/>
                <w:szCs w:val="16"/>
              </w:rPr>
              <w:t>Collaborating and Managing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6E7E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6"/>
                <w:szCs w:val="16"/>
              </w:rPr>
            </w:pPr>
            <w:r w:rsidRPr="0044476A">
              <w:rPr>
                <w:sz w:val="16"/>
                <w:szCs w:val="16"/>
                <w:u w:val="single"/>
              </w:rPr>
              <w:t>Google Forms</w:t>
            </w:r>
            <w:r w:rsidRPr="0044476A">
              <w:rPr>
                <w:sz w:val="16"/>
                <w:szCs w:val="16"/>
              </w:rPr>
              <w:t xml:space="preserve">- data collection, management and analysis </w:t>
            </w:r>
          </w:p>
          <w:p w:rsidR="00BE6CBB" w:rsidRPr="00545EBE" w:rsidRDefault="00BE6CBB" w:rsidP="00412E3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>using different techniques to present data as information, for example creating a column chart in a spreadsheet by colouring cells to represent different items</w:t>
            </w:r>
            <w:r w:rsidR="00543B8F">
              <w:rPr>
                <w:sz w:val="16"/>
                <w:szCs w:val="16"/>
              </w:rPr>
              <w:t xml:space="preserve"> (see </w:t>
            </w:r>
            <w:proofErr w:type="spellStart"/>
            <w:r w:rsidR="00543B8F">
              <w:rPr>
                <w:sz w:val="16"/>
                <w:szCs w:val="16"/>
              </w:rPr>
              <w:t>Obstpause</w:t>
            </w:r>
            <w:proofErr w:type="spellEnd"/>
            <w:r w:rsidR="00543B8F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3B8F" w:rsidRPr="0044476A" w:rsidRDefault="00543B8F" w:rsidP="00543B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6"/>
                <w:szCs w:val="16"/>
              </w:rPr>
            </w:pPr>
            <w:r w:rsidRPr="0044476A">
              <w:rPr>
                <w:sz w:val="16"/>
                <w:szCs w:val="16"/>
                <w:u w:val="single"/>
              </w:rPr>
              <w:t>Google Forms</w:t>
            </w:r>
            <w:r w:rsidRPr="0044476A">
              <w:rPr>
                <w:sz w:val="16"/>
                <w:szCs w:val="16"/>
              </w:rPr>
              <w:t xml:space="preserve">- data collection, management and analysis 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</w:tr>
      <w:tr w:rsidR="00543B8F" w:rsidRPr="0044476A" w:rsidTr="00545EBE">
        <w:tc>
          <w:tcPr>
            <w:tcW w:w="0" w:type="auto"/>
            <w:vMerge/>
          </w:tcPr>
          <w:p w:rsidR="00BE6CBB" w:rsidRPr="0044476A" w:rsidRDefault="00BE6CBB" w:rsidP="000B54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3B8F" w:rsidRPr="0044476A" w:rsidRDefault="00543B8F" w:rsidP="00543B8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  <w:u w:val="single"/>
              </w:rPr>
              <w:t>Analyse a German learning app</w:t>
            </w:r>
            <w:r w:rsidRPr="0044476A">
              <w:rPr>
                <w:sz w:val="16"/>
                <w:szCs w:val="16"/>
              </w:rPr>
              <w:t>- to show the order of events in a game and the decisions that a player must make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4476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  <w:u w:val="single"/>
              </w:rPr>
              <w:t>Analyse a German learning app</w:t>
            </w:r>
            <w:r w:rsidRPr="0044476A">
              <w:rPr>
                <w:sz w:val="16"/>
                <w:szCs w:val="16"/>
              </w:rPr>
              <w:t>- to show the order of events in a game and the decisions that a player must make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3B8F" w:rsidRPr="0044476A" w:rsidRDefault="00543B8F" w:rsidP="00543B8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  <w:u w:val="single"/>
              </w:rPr>
              <w:t>Analyse a German learning app</w:t>
            </w:r>
            <w:r w:rsidRPr="0044476A">
              <w:rPr>
                <w:sz w:val="16"/>
                <w:szCs w:val="16"/>
              </w:rPr>
              <w:t>- to show the order of events in a game and the decisions that a player must make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3B8F" w:rsidRPr="0044476A" w:rsidRDefault="00543B8F" w:rsidP="00543B8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  <w:u w:val="single"/>
              </w:rPr>
              <w:t>Analyse a German learning app</w:t>
            </w:r>
            <w:r w:rsidRPr="0044476A">
              <w:rPr>
                <w:sz w:val="16"/>
                <w:szCs w:val="16"/>
              </w:rPr>
              <w:t>- to show the order of events in a game and the decisions that a player must make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</w:tr>
      <w:tr w:rsidR="00543B8F" w:rsidRPr="0044476A" w:rsidTr="00545EBE">
        <w:tc>
          <w:tcPr>
            <w:tcW w:w="0" w:type="auto"/>
            <w:vMerge/>
          </w:tcPr>
          <w:p w:rsidR="00BE6CBB" w:rsidRPr="0044476A" w:rsidRDefault="00BE6CBB" w:rsidP="000B54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3B8F" w:rsidRPr="00543B8F" w:rsidRDefault="00543B8F" w:rsidP="00543B8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and f</w:t>
            </w:r>
            <w:r w:rsidRPr="0044476A">
              <w:rPr>
                <w:sz w:val="16"/>
                <w:szCs w:val="16"/>
              </w:rPr>
              <w:t xml:space="preserve">ollowing algorithms- </w:t>
            </w:r>
            <w:r w:rsidRPr="0044476A">
              <w:rPr>
                <w:b/>
                <w:sz w:val="16"/>
                <w:szCs w:val="16"/>
                <w:u w:val="single"/>
              </w:rPr>
              <w:t>Lego Mindstorms, Blue Bots</w:t>
            </w:r>
            <w:r w:rsidRPr="0044476A">
              <w:rPr>
                <w:sz w:val="16"/>
                <w:szCs w:val="16"/>
                <w:u w:val="single"/>
              </w:rPr>
              <w:t>, Colour path game</w:t>
            </w:r>
          </w:p>
          <w:p w:rsidR="00543B8F" w:rsidRPr="0044476A" w:rsidRDefault="00543B8F" w:rsidP="00543B8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  <w:u w:val="single"/>
              </w:rPr>
              <w:t>Create an app to learn German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3B8F" w:rsidRPr="0044476A" w:rsidRDefault="00543B8F" w:rsidP="00543B8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and f</w:t>
            </w:r>
            <w:r w:rsidRPr="0044476A">
              <w:rPr>
                <w:sz w:val="16"/>
                <w:szCs w:val="16"/>
              </w:rPr>
              <w:t xml:space="preserve">ollowing algorithms- </w:t>
            </w:r>
            <w:r w:rsidRPr="0044476A">
              <w:rPr>
                <w:b/>
                <w:sz w:val="16"/>
                <w:szCs w:val="16"/>
                <w:u w:val="single"/>
              </w:rPr>
              <w:t>Lego Mindstorms, Blue Bots</w:t>
            </w:r>
            <w:r w:rsidRPr="0044476A">
              <w:rPr>
                <w:sz w:val="16"/>
                <w:szCs w:val="16"/>
                <w:u w:val="single"/>
              </w:rPr>
              <w:t>, Colour path game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4476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  <w:u w:val="single"/>
              </w:rPr>
              <w:t>Create an app to learn German</w:t>
            </w:r>
            <w:r w:rsidRPr="0044476A">
              <w:rPr>
                <w:sz w:val="16"/>
                <w:szCs w:val="16"/>
              </w:rPr>
              <w:t>- for example preparing the content and design of a simple guessing game that provides options in English and the German language</w:t>
            </w:r>
          </w:p>
          <w:p w:rsidR="00BE6CBB" w:rsidRPr="00545EBE" w:rsidRDefault="00543B8F" w:rsidP="00412E3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and f</w:t>
            </w:r>
            <w:r w:rsidR="00BE6CBB" w:rsidRPr="0044476A">
              <w:rPr>
                <w:sz w:val="16"/>
                <w:szCs w:val="16"/>
              </w:rPr>
              <w:t xml:space="preserve">ollowing algorithms- </w:t>
            </w:r>
            <w:r w:rsidR="00BE6CBB" w:rsidRPr="0044476A">
              <w:rPr>
                <w:b/>
                <w:sz w:val="16"/>
                <w:szCs w:val="16"/>
                <w:u w:val="single"/>
              </w:rPr>
              <w:t>Lego Mindstorms, Blue Bots</w:t>
            </w:r>
            <w:r w:rsidR="00BE6CBB" w:rsidRPr="0044476A">
              <w:rPr>
                <w:sz w:val="16"/>
                <w:szCs w:val="16"/>
                <w:u w:val="single"/>
              </w:rPr>
              <w:t>, Colour path game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543B8F" w:rsidRDefault="00543B8F" w:rsidP="00543B8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3B8F">
              <w:rPr>
                <w:sz w:val="16"/>
                <w:szCs w:val="16"/>
                <w:u w:val="single"/>
              </w:rPr>
              <w:t>Create an app to learn German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</w:tr>
      <w:tr w:rsidR="00543B8F" w:rsidRPr="0044476A" w:rsidTr="00545EBE">
        <w:tc>
          <w:tcPr>
            <w:tcW w:w="0" w:type="auto"/>
            <w:vMerge/>
          </w:tcPr>
          <w:p w:rsidR="00BE6CBB" w:rsidRPr="0044476A" w:rsidRDefault="00BE6CBB" w:rsidP="000B54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543B8F" w:rsidRDefault="00543B8F" w:rsidP="00543B8F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43B8F">
              <w:rPr>
                <w:sz w:val="16"/>
                <w:szCs w:val="16"/>
              </w:rPr>
              <w:t>designing and creating a solution that is interactive, usin</w:t>
            </w:r>
            <w:r>
              <w:rPr>
                <w:sz w:val="16"/>
                <w:szCs w:val="16"/>
              </w:rPr>
              <w:t>g a visual programming language</w:t>
            </w:r>
          </w:p>
        </w:tc>
        <w:tc>
          <w:tcPr>
            <w:tcW w:w="0" w:type="auto"/>
          </w:tcPr>
          <w:p w:rsidR="00543B8F" w:rsidRDefault="00543B8F" w:rsidP="00543B8F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4476A">
              <w:rPr>
                <w:b/>
                <w:sz w:val="16"/>
                <w:szCs w:val="16"/>
                <w:u w:val="single"/>
              </w:rPr>
              <w:t>Lego Mindstorms, Blue Bots</w:t>
            </w:r>
            <w:r w:rsidRPr="0044476A">
              <w:rPr>
                <w:sz w:val="16"/>
                <w:szCs w:val="16"/>
              </w:rPr>
              <w:t>- programming a robot to operate independently, for example to find its way out of a maze.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3B8F" w:rsidRDefault="00543B8F" w:rsidP="00543B8F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sz w:val="16"/>
                <w:szCs w:val="16"/>
              </w:rPr>
            </w:pPr>
            <w:r w:rsidRPr="0044476A">
              <w:rPr>
                <w:b/>
                <w:sz w:val="16"/>
                <w:szCs w:val="16"/>
                <w:u w:val="single"/>
              </w:rPr>
              <w:t>Lego Mindstorms, Blue Bots</w:t>
            </w:r>
            <w:r w:rsidRPr="0044476A">
              <w:rPr>
                <w:sz w:val="16"/>
                <w:szCs w:val="16"/>
              </w:rPr>
              <w:t>- programming a robot to operate independently, for example to find its way out of a maze.</w:t>
            </w:r>
          </w:p>
          <w:p w:rsidR="00543B8F" w:rsidRPr="0044476A" w:rsidRDefault="00543B8F" w:rsidP="00543B8F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>designing and creating a solution that is interactive, using a visual programming language,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543B8F" w:rsidRDefault="00543B8F" w:rsidP="00543B8F">
            <w:pPr>
              <w:pStyle w:val="ListParagraph"/>
              <w:numPr>
                <w:ilvl w:val="0"/>
                <w:numId w:val="4"/>
              </w:numPr>
              <w:ind w:left="450" w:hanging="253"/>
              <w:rPr>
                <w:sz w:val="16"/>
                <w:szCs w:val="16"/>
              </w:rPr>
            </w:pPr>
            <w:r w:rsidRPr="00543B8F">
              <w:rPr>
                <w:sz w:val="16"/>
                <w:szCs w:val="16"/>
              </w:rPr>
              <w:t>designing and creating a solution that is interactive, usin</w:t>
            </w:r>
            <w:r>
              <w:rPr>
                <w:sz w:val="16"/>
                <w:szCs w:val="16"/>
              </w:rPr>
              <w:t>g a visual programming language</w:t>
            </w:r>
          </w:p>
        </w:tc>
        <w:tc>
          <w:tcPr>
            <w:tcW w:w="0" w:type="auto"/>
          </w:tcPr>
          <w:p w:rsidR="00BE6CBB" w:rsidRPr="0044476A" w:rsidRDefault="00BE6CBB" w:rsidP="0044476A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sz w:val="16"/>
                <w:szCs w:val="16"/>
              </w:rPr>
            </w:pPr>
            <w:r w:rsidRPr="0044476A">
              <w:rPr>
                <w:b/>
                <w:sz w:val="16"/>
                <w:szCs w:val="16"/>
                <w:u w:val="single"/>
              </w:rPr>
              <w:t>Lego Mindstorms, Blue Bots</w:t>
            </w:r>
            <w:r w:rsidRPr="0044476A">
              <w:rPr>
                <w:sz w:val="16"/>
                <w:szCs w:val="16"/>
              </w:rPr>
              <w:t>- programming a robot to operate independently, for example to find its way out of a maze.</w:t>
            </w:r>
          </w:p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545EBE" w:rsidRDefault="00BE6CBB" w:rsidP="00412E30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sz w:val="16"/>
                <w:szCs w:val="16"/>
              </w:rPr>
            </w:pPr>
            <w:proofErr w:type="gramStart"/>
            <w:r w:rsidRPr="0044476A">
              <w:rPr>
                <w:sz w:val="16"/>
                <w:szCs w:val="16"/>
              </w:rPr>
              <w:t>designing</w:t>
            </w:r>
            <w:proofErr w:type="gramEnd"/>
            <w:r w:rsidRPr="0044476A">
              <w:rPr>
                <w:sz w:val="16"/>
                <w:szCs w:val="16"/>
              </w:rPr>
              <w:t xml:space="preserve"> and creating a solution that is interactive, using a visual programming language, for example </w:t>
            </w:r>
            <w:r w:rsidRPr="0044476A">
              <w:rPr>
                <w:sz w:val="16"/>
                <w:szCs w:val="16"/>
                <w:u w:val="single"/>
              </w:rPr>
              <w:t>designing a user interface for people with disability</w:t>
            </w:r>
            <w:r w:rsidRPr="0044476A">
              <w:rPr>
                <w:sz w:val="16"/>
                <w:szCs w:val="16"/>
              </w:rPr>
              <w:t>, taking into account visibility and size of icons; or creating a quiz that provides feedback on response and allows the user to try again.</w:t>
            </w:r>
          </w:p>
        </w:tc>
        <w:tc>
          <w:tcPr>
            <w:tcW w:w="0" w:type="auto"/>
          </w:tcPr>
          <w:p w:rsidR="00BE6CBB" w:rsidRPr="0044476A" w:rsidRDefault="00BE6CBB" w:rsidP="00543B8F">
            <w:pPr>
              <w:pStyle w:val="ListParagraph"/>
              <w:ind w:left="709"/>
              <w:rPr>
                <w:sz w:val="16"/>
                <w:szCs w:val="16"/>
              </w:rPr>
            </w:pPr>
          </w:p>
        </w:tc>
      </w:tr>
      <w:tr w:rsidR="00543B8F" w:rsidRPr="0044476A" w:rsidTr="00545EBE">
        <w:tc>
          <w:tcPr>
            <w:tcW w:w="0" w:type="auto"/>
            <w:vMerge/>
          </w:tcPr>
          <w:p w:rsidR="00BE6CBB" w:rsidRPr="0044476A" w:rsidRDefault="00BE6CBB" w:rsidP="000B543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Default="00543B8F" w:rsidP="00543B8F">
            <w:pPr>
              <w:pStyle w:val="ListParagraph"/>
              <w:numPr>
                <w:ilvl w:val="0"/>
                <w:numId w:val="4"/>
              </w:numPr>
              <w:ind w:left="53" w:hanging="142"/>
              <w:rPr>
                <w:sz w:val="16"/>
                <w:szCs w:val="16"/>
              </w:rPr>
            </w:pPr>
            <w:r w:rsidRPr="00543B8F">
              <w:rPr>
                <w:sz w:val="16"/>
                <w:szCs w:val="16"/>
              </w:rPr>
              <w:t>considering opportunities and consequences of decisions for future applications</w:t>
            </w:r>
          </w:p>
          <w:p w:rsidR="00865D14" w:rsidRPr="00543B8F" w:rsidRDefault="00865D14" w:rsidP="00543B8F">
            <w:pPr>
              <w:pStyle w:val="ListParagraph"/>
              <w:numPr>
                <w:ilvl w:val="0"/>
                <w:numId w:val="4"/>
              </w:numPr>
              <w:ind w:left="53" w:hanging="142"/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 xml:space="preserve">hypothesising the possible use for </w:t>
            </w:r>
            <w:r w:rsidRPr="0044476A">
              <w:rPr>
                <w:b/>
                <w:sz w:val="16"/>
                <w:szCs w:val="16"/>
                <w:u w:val="single"/>
              </w:rPr>
              <w:t>LEGO Mindstorms or Blue Bots</w:t>
            </w:r>
            <w:r w:rsidRPr="0044476A">
              <w:rPr>
                <w:sz w:val="16"/>
                <w:szCs w:val="16"/>
              </w:rPr>
              <w:t xml:space="preserve"> robots in the future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543B8F" w:rsidRDefault="00543B8F" w:rsidP="00543B8F">
            <w:pPr>
              <w:pStyle w:val="ListParagraph"/>
              <w:numPr>
                <w:ilvl w:val="0"/>
                <w:numId w:val="4"/>
              </w:numPr>
              <w:ind w:left="456" w:hanging="567"/>
              <w:rPr>
                <w:sz w:val="16"/>
                <w:szCs w:val="16"/>
              </w:rPr>
            </w:pPr>
            <w:r w:rsidRPr="00543B8F">
              <w:rPr>
                <w:sz w:val="16"/>
                <w:szCs w:val="16"/>
              </w:rPr>
              <w:t>considering opportunities and consequences of decisions for future applications</w:t>
            </w:r>
          </w:p>
        </w:tc>
        <w:tc>
          <w:tcPr>
            <w:tcW w:w="0" w:type="auto"/>
          </w:tcPr>
          <w:p w:rsidR="00BE6CBB" w:rsidRPr="00543B8F" w:rsidRDefault="00543B8F" w:rsidP="00543B8F">
            <w:pPr>
              <w:pStyle w:val="ListParagraph"/>
              <w:numPr>
                <w:ilvl w:val="0"/>
                <w:numId w:val="4"/>
              </w:numPr>
              <w:ind w:left="486" w:hanging="425"/>
              <w:rPr>
                <w:sz w:val="16"/>
                <w:szCs w:val="16"/>
              </w:rPr>
            </w:pPr>
            <w:r w:rsidRPr="00543B8F">
              <w:rPr>
                <w:sz w:val="16"/>
                <w:szCs w:val="16"/>
              </w:rPr>
              <w:t>considering opportunities and consequences of decisions for future applications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543B8F">
            <w:pPr>
              <w:pStyle w:val="ListParagraph"/>
              <w:numPr>
                <w:ilvl w:val="0"/>
                <w:numId w:val="5"/>
              </w:numPr>
              <w:ind w:left="471" w:hanging="567"/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 xml:space="preserve">considering opportunities and consequences of decisions for future applications, for example </w:t>
            </w:r>
            <w:r w:rsidRPr="0044476A">
              <w:rPr>
                <w:sz w:val="16"/>
                <w:szCs w:val="16"/>
                <w:u w:val="single"/>
              </w:rPr>
              <w:t>practices to save energy and other resources</w:t>
            </w:r>
            <w:r w:rsidRPr="0044476A">
              <w:rPr>
                <w:sz w:val="16"/>
                <w:szCs w:val="16"/>
              </w:rPr>
              <w:t xml:space="preserve"> when using information systems, such as switching off when not in use, ensuring electronic devices are in energy-saving mode</w:t>
            </w:r>
          </w:p>
          <w:p w:rsidR="00BE6CBB" w:rsidRPr="00CF0077" w:rsidRDefault="00BE6CBB" w:rsidP="00CF0077">
            <w:pPr>
              <w:pStyle w:val="ListParagraph"/>
              <w:numPr>
                <w:ilvl w:val="0"/>
                <w:numId w:val="5"/>
              </w:numPr>
              <w:ind w:left="471" w:hanging="471"/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 xml:space="preserve">hypothesising the possible use for </w:t>
            </w:r>
            <w:r w:rsidRPr="0044476A">
              <w:rPr>
                <w:b/>
                <w:sz w:val="16"/>
                <w:szCs w:val="16"/>
                <w:u w:val="single"/>
              </w:rPr>
              <w:t>LEGO Mindstorms or Blue Bots</w:t>
            </w:r>
            <w:r w:rsidRPr="0044476A">
              <w:rPr>
                <w:sz w:val="16"/>
                <w:szCs w:val="16"/>
              </w:rPr>
              <w:t xml:space="preserve"> robots in the future</w:t>
            </w:r>
          </w:p>
        </w:tc>
      </w:tr>
      <w:tr w:rsidR="00543B8F" w:rsidRPr="0044476A" w:rsidTr="00545EBE">
        <w:tc>
          <w:tcPr>
            <w:tcW w:w="0" w:type="auto"/>
            <w:vMerge/>
          </w:tcPr>
          <w:p w:rsidR="00BE6CBB" w:rsidRPr="0044476A" w:rsidRDefault="00BE6CBB" w:rsidP="00412E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CF0077" w:rsidRDefault="00CF0077" w:rsidP="00CF007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F0077">
              <w:rPr>
                <w:sz w:val="16"/>
                <w:szCs w:val="16"/>
              </w:rPr>
              <w:t xml:space="preserve">checking the </w:t>
            </w:r>
            <w:r w:rsidRPr="00CF0077">
              <w:rPr>
                <w:sz w:val="16"/>
                <w:szCs w:val="16"/>
                <w:u w:val="single"/>
              </w:rPr>
              <w:t xml:space="preserve">default privacy settings on </w:t>
            </w:r>
            <w:proofErr w:type="spellStart"/>
            <w:r w:rsidRPr="00CF0077">
              <w:rPr>
                <w:sz w:val="16"/>
                <w:szCs w:val="16"/>
                <w:u w:val="single"/>
              </w:rPr>
              <w:t>applictions</w:t>
            </w:r>
            <w:proofErr w:type="spellEnd"/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CF0077" w:rsidRDefault="00CF0077" w:rsidP="00CF0077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F0077">
              <w:rPr>
                <w:sz w:val="16"/>
                <w:szCs w:val="16"/>
                <w:u w:val="single"/>
              </w:rPr>
              <w:t xml:space="preserve">creating </w:t>
            </w:r>
            <w:proofErr w:type="spellStart"/>
            <w:r w:rsidRPr="00CF0077">
              <w:rPr>
                <w:sz w:val="16"/>
                <w:szCs w:val="16"/>
                <w:u w:val="single"/>
              </w:rPr>
              <w:t>TimeTables</w:t>
            </w:r>
            <w:proofErr w:type="spellEnd"/>
            <w:r w:rsidRPr="00CF0077">
              <w:rPr>
                <w:sz w:val="16"/>
                <w:szCs w:val="16"/>
                <w:u w:val="single"/>
              </w:rPr>
              <w:t xml:space="preserve"> with Google Sheets</w:t>
            </w:r>
          </w:p>
        </w:tc>
        <w:tc>
          <w:tcPr>
            <w:tcW w:w="0" w:type="auto"/>
          </w:tcPr>
          <w:p w:rsidR="00BE6CBB" w:rsidRPr="00CF0077" w:rsidRDefault="00CF0077" w:rsidP="00CF0077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F0077">
              <w:rPr>
                <w:sz w:val="16"/>
                <w:szCs w:val="16"/>
                <w:u w:val="single"/>
              </w:rPr>
              <w:t xml:space="preserve">creating </w:t>
            </w:r>
            <w:proofErr w:type="spellStart"/>
            <w:r w:rsidRPr="00CF0077">
              <w:rPr>
                <w:sz w:val="16"/>
                <w:szCs w:val="16"/>
                <w:u w:val="single"/>
              </w:rPr>
              <w:t>TimeTables</w:t>
            </w:r>
            <w:proofErr w:type="spellEnd"/>
            <w:r w:rsidRPr="00CF0077">
              <w:rPr>
                <w:sz w:val="16"/>
                <w:szCs w:val="16"/>
                <w:u w:val="single"/>
              </w:rPr>
              <w:t xml:space="preserve"> with Google Sheets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E6CBB" w:rsidRPr="0044476A" w:rsidRDefault="00BE6CBB" w:rsidP="0044476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gramStart"/>
            <w:r w:rsidRPr="0044476A">
              <w:rPr>
                <w:sz w:val="16"/>
                <w:szCs w:val="16"/>
                <w:u w:val="single"/>
              </w:rPr>
              <w:t>creating</w:t>
            </w:r>
            <w:proofErr w:type="gramEnd"/>
            <w:r w:rsidRPr="0044476A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44476A">
              <w:rPr>
                <w:sz w:val="16"/>
                <w:szCs w:val="16"/>
                <w:u w:val="single"/>
              </w:rPr>
              <w:t>TimeTables</w:t>
            </w:r>
            <w:proofErr w:type="spellEnd"/>
            <w:r w:rsidRPr="0044476A">
              <w:rPr>
                <w:sz w:val="16"/>
                <w:szCs w:val="16"/>
                <w:u w:val="single"/>
              </w:rPr>
              <w:t xml:space="preserve"> with Google Sheets </w:t>
            </w:r>
            <w:r w:rsidRPr="0044476A">
              <w:rPr>
                <w:sz w:val="16"/>
                <w:szCs w:val="16"/>
              </w:rPr>
              <w:t>in German. Students collect data re: places they go, staff they encounter and the belongings they require for each lesson during the school week. </w:t>
            </w:r>
          </w:p>
          <w:p w:rsidR="00BE6CBB" w:rsidRPr="00545EBE" w:rsidRDefault="00BE6CBB" w:rsidP="00412E3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4476A">
              <w:rPr>
                <w:sz w:val="16"/>
                <w:szCs w:val="16"/>
              </w:rPr>
              <w:t xml:space="preserve">applying safe practices while participating in online environments, for example checking the </w:t>
            </w:r>
            <w:r w:rsidRPr="0044476A">
              <w:rPr>
                <w:sz w:val="16"/>
                <w:szCs w:val="16"/>
                <w:u w:val="single"/>
              </w:rPr>
              <w:t xml:space="preserve">default privacy settings on </w:t>
            </w:r>
            <w:proofErr w:type="spellStart"/>
            <w:r w:rsidRPr="0044476A">
              <w:rPr>
                <w:sz w:val="16"/>
                <w:szCs w:val="16"/>
                <w:u w:val="single"/>
              </w:rPr>
              <w:t>Duolingo</w:t>
            </w:r>
            <w:proofErr w:type="spellEnd"/>
            <w:r w:rsidRPr="0044476A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BE6CBB" w:rsidRPr="0044476A" w:rsidRDefault="00BE6CBB" w:rsidP="00412E30">
            <w:pPr>
              <w:rPr>
                <w:sz w:val="16"/>
                <w:szCs w:val="16"/>
              </w:rPr>
            </w:pPr>
          </w:p>
        </w:tc>
      </w:tr>
    </w:tbl>
    <w:p w:rsidR="00BD67C2" w:rsidRPr="00527A1E" w:rsidRDefault="00BD67C2" w:rsidP="00CA6191">
      <w:pPr>
        <w:rPr>
          <w:i/>
        </w:rPr>
      </w:pPr>
      <w:bookmarkStart w:id="0" w:name="_GoBack"/>
      <w:bookmarkEnd w:id="0"/>
    </w:p>
    <w:sectPr w:rsidR="00BD67C2" w:rsidRPr="00527A1E" w:rsidSect="006E7E5A">
      <w:headerReference w:type="default" r:id="rId12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09" w:rsidRDefault="00F23D09" w:rsidP="006E7E5A">
      <w:pPr>
        <w:spacing w:after="0" w:line="240" w:lineRule="auto"/>
      </w:pPr>
      <w:r>
        <w:separator/>
      </w:r>
    </w:p>
  </w:endnote>
  <w:endnote w:type="continuationSeparator" w:id="0">
    <w:p w:rsidR="00F23D09" w:rsidRDefault="00F23D09" w:rsidP="006E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09" w:rsidRDefault="00F23D09" w:rsidP="006E7E5A">
      <w:pPr>
        <w:spacing w:after="0" w:line="240" w:lineRule="auto"/>
      </w:pPr>
      <w:r>
        <w:separator/>
      </w:r>
    </w:p>
  </w:footnote>
  <w:footnote w:type="continuationSeparator" w:id="0">
    <w:p w:rsidR="00F23D09" w:rsidRDefault="00F23D09" w:rsidP="006E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5A" w:rsidRPr="00545EBE" w:rsidRDefault="006E7E5A" w:rsidP="00545EBE">
    <w:pPr>
      <w:jc w:val="right"/>
      <w:rPr>
        <w:i/>
      </w:rPr>
    </w:pPr>
    <w:r>
      <w:t>Links to the Australian Curriculum</w:t>
    </w:r>
    <w:r w:rsidR="00545EBE">
      <w:tab/>
    </w:r>
    <w:r w:rsidR="00545EBE">
      <w:tab/>
    </w:r>
    <w:r w:rsidR="00545EBE">
      <w:tab/>
    </w:r>
    <w:r w:rsidR="00545EBE">
      <w:tab/>
    </w:r>
    <w:r w:rsidR="00545EBE">
      <w:tab/>
    </w:r>
    <w:r w:rsidR="00545EBE">
      <w:tab/>
    </w:r>
    <w:r w:rsidR="00545EBE">
      <w:tab/>
    </w:r>
    <w:r w:rsidR="00545EBE">
      <w:tab/>
    </w:r>
    <w:r w:rsidR="00545EBE">
      <w:tab/>
    </w:r>
    <w:r w:rsidR="00545EBE">
      <w:tab/>
    </w:r>
    <w:r w:rsidR="00545EBE" w:rsidRPr="00527A1E">
      <w:rPr>
        <w:i/>
      </w:rPr>
      <w:t>N.B. This is just an example. Links can also be made with the Design and Technologies, Science and Mathematics Learning Areas</w:t>
    </w:r>
  </w:p>
  <w:p w:rsidR="006E7E5A" w:rsidRDefault="006E7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AD8"/>
    <w:multiLevelType w:val="hybridMultilevel"/>
    <w:tmpl w:val="861422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B65"/>
    <w:multiLevelType w:val="hybridMultilevel"/>
    <w:tmpl w:val="B37AE7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52C6"/>
    <w:multiLevelType w:val="hybridMultilevel"/>
    <w:tmpl w:val="6B0A015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76DBB"/>
    <w:multiLevelType w:val="hybridMultilevel"/>
    <w:tmpl w:val="910266E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10E44"/>
    <w:multiLevelType w:val="hybridMultilevel"/>
    <w:tmpl w:val="D062BB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5B6"/>
    <w:multiLevelType w:val="hybridMultilevel"/>
    <w:tmpl w:val="B3F6769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23AD7"/>
    <w:multiLevelType w:val="hybridMultilevel"/>
    <w:tmpl w:val="6D84E8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81BB9"/>
    <w:multiLevelType w:val="hybridMultilevel"/>
    <w:tmpl w:val="880840A2"/>
    <w:lvl w:ilvl="0" w:tplc="0C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30"/>
    <w:rsid w:val="00044D7D"/>
    <w:rsid w:val="00193C63"/>
    <w:rsid w:val="00412E30"/>
    <w:rsid w:val="0044476A"/>
    <w:rsid w:val="00451070"/>
    <w:rsid w:val="00527A1E"/>
    <w:rsid w:val="00543B8F"/>
    <w:rsid w:val="00545EBE"/>
    <w:rsid w:val="006E7E5A"/>
    <w:rsid w:val="00865D14"/>
    <w:rsid w:val="00974B97"/>
    <w:rsid w:val="00BD67C2"/>
    <w:rsid w:val="00BE6CBB"/>
    <w:rsid w:val="00CA6191"/>
    <w:rsid w:val="00CF0077"/>
    <w:rsid w:val="00E95EBB"/>
    <w:rsid w:val="00F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5A"/>
  </w:style>
  <w:style w:type="paragraph" w:styleId="Footer">
    <w:name w:val="footer"/>
    <w:basedOn w:val="Normal"/>
    <w:link w:val="FooterChar"/>
    <w:uiPriority w:val="99"/>
    <w:unhideWhenUsed/>
    <w:rsid w:val="006E7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5A"/>
  </w:style>
  <w:style w:type="paragraph" w:styleId="Footer">
    <w:name w:val="footer"/>
    <w:basedOn w:val="Normal"/>
    <w:link w:val="FooterChar"/>
    <w:uiPriority w:val="99"/>
    <w:unhideWhenUsed/>
    <w:rsid w:val="006E7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7-5.australiancurriculum.edu.au/glossary/popup?a=F10AS&amp;t=Descri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7-5.australiancurriculum.edu.au/glossary/popup?a=F10AS&amp;t=Manipula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7-5.australiancurriculum.edu.au/glossary/popup?a=F10AS&amp;t=App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690B-9845-4387-AD1D-9ABE8FCF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Siebert, Tanya</dc:creator>
  <cp:keywords/>
  <dc:description/>
  <cp:lastModifiedBy>Siebert, Tanya</cp:lastModifiedBy>
  <cp:revision>9</cp:revision>
  <dcterms:created xsi:type="dcterms:W3CDTF">2018-04-26T01:54:00Z</dcterms:created>
  <dcterms:modified xsi:type="dcterms:W3CDTF">2018-05-22T04:40:00Z</dcterms:modified>
</cp:coreProperties>
</file>